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E849" w14:textId="77777777" w:rsidR="00E746F8" w:rsidRPr="005B65BC" w:rsidRDefault="00E746F8" w:rsidP="00E746F8">
      <w:pPr>
        <w:jc w:val="center"/>
        <w:rPr>
          <w:rFonts w:ascii="Times New Roman" w:hAnsi="Times New Roman" w:cs="Times New Roman"/>
          <w:b/>
          <w:sz w:val="40"/>
          <w:szCs w:val="40"/>
        </w:rPr>
      </w:pPr>
      <w:r w:rsidRPr="005B65BC">
        <w:rPr>
          <w:rFonts w:ascii="Times New Roman" w:hAnsi="Times New Roman" w:cs="Times New Roman"/>
          <w:b/>
          <w:sz w:val="40"/>
          <w:szCs w:val="40"/>
        </w:rPr>
        <w:t>STANDARDY OCHRONY DZIECI PRZED KRZYWDZENIEM</w:t>
      </w:r>
    </w:p>
    <w:p w14:paraId="1A780C24" w14:textId="608045A4" w:rsidR="00E746F8" w:rsidRPr="008624FE" w:rsidRDefault="00E746F8" w:rsidP="00E746F8">
      <w:pPr>
        <w:jc w:val="center"/>
        <w:rPr>
          <w:rFonts w:ascii="Times New Roman" w:hAnsi="Times New Roman" w:cs="Times New Roman"/>
          <w:b/>
          <w:bCs/>
          <w:sz w:val="28"/>
          <w:szCs w:val="28"/>
        </w:rPr>
      </w:pPr>
      <w:r w:rsidRPr="008624FE">
        <w:rPr>
          <w:rFonts w:ascii="Times New Roman" w:hAnsi="Times New Roman" w:cs="Times New Roman"/>
          <w:b/>
          <w:bCs/>
          <w:sz w:val="28"/>
          <w:szCs w:val="28"/>
        </w:rPr>
        <w:t>Procedury postępowania w przypadku krzywdzenia dzi</w:t>
      </w:r>
      <w:r w:rsidR="00C31D5C" w:rsidRPr="008624FE">
        <w:rPr>
          <w:rFonts w:ascii="Times New Roman" w:hAnsi="Times New Roman" w:cs="Times New Roman"/>
          <w:b/>
          <w:bCs/>
          <w:sz w:val="28"/>
          <w:szCs w:val="28"/>
        </w:rPr>
        <w:t xml:space="preserve">eci opracowane dla  Szkoły Podstawowej </w:t>
      </w:r>
      <w:r w:rsidR="008624FE">
        <w:rPr>
          <w:rFonts w:ascii="Times New Roman" w:hAnsi="Times New Roman" w:cs="Times New Roman"/>
          <w:b/>
          <w:bCs/>
          <w:sz w:val="28"/>
          <w:szCs w:val="28"/>
        </w:rPr>
        <w:t xml:space="preserve">im. Ignacego Solarza </w:t>
      </w:r>
      <w:r w:rsidR="00C31D5C" w:rsidRPr="008624FE">
        <w:rPr>
          <w:rFonts w:ascii="Times New Roman" w:hAnsi="Times New Roman" w:cs="Times New Roman"/>
          <w:b/>
          <w:bCs/>
          <w:sz w:val="28"/>
          <w:szCs w:val="28"/>
        </w:rPr>
        <w:t>w Gaci</w:t>
      </w:r>
    </w:p>
    <w:p w14:paraId="0A768FD5" w14:textId="77777777" w:rsidR="00E746F8" w:rsidRPr="005B65BC" w:rsidRDefault="00E746F8">
      <w:pPr>
        <w:rPr>
          <w:rFonts w:ascii="Times New Roman" w:hAnsi="Times New Roman" w:cs="Times New Roman"/>
          <w:sz w:val="28"/>
          <w:szCs w:val="28"/>
        </w:rPr>
      </w:pPr>
      <w:r w:rsidRPr="005B65BC">
        <w:rPr>
          <w:rFonts w:ascii="Times New Roman" w:hAnsi="Times New Roman" w:cs="Times New Roman"/>
          <w:sz w:val="28"/>
          <w:szCs w:val="28"/>
        </w:rPr>
        <w:t xml:space="preserve">PREAMBUŁA </w:t>
      </w:r>
    </w:p>
    <w:p w14:paraId="01788E30" w14:textId="77777777" w:rsidR="00E746F8" w:rsidRPr="005B65BC" w:rsidRDefault="00E746F8" w:rsidP="00E746F8">
      <w:pPr>
        <w:jc w:val="both"/>
        <w:rPr>
          <w:rFonts w:ascii="Times New Roman" w:hAnsi="Times New Roman" w:cs="Times New Roman"/>
          <w:sz w:val="28"/>
          <w:szCs w:val="28"/>
        </w:rPr>
      </w:pPr>
      <w:r w:rsidRPr="005B65BC">
        <w:rPr>
          <w:rFonts w:ascii="Times New Roman" w:hAnsi="Times New Roman" w:cs="Times New Roman"/>
          <w:sz w:val="28"/>
          <w:szCs w:val="28"/>
        </w:rPr>
        <w:t>Ninie</w:t>
      </w:r>
      <w:r w:rsidR="005F072E">
        <w:rPr>
          <w:rFonts w:ascii="Times New Roman" w:hAnsi="Times New Roman" w:cs="Times New Roman"/>
          <w:sz w:val="28"/>
          <w:szCs w:val="28"/>
        </w:rPr>
        <w:t>jszy dokument powstał na podstawie programu Fundacji Dajemy Dzieciom Siłę oraz spotkania</w:t>
      </w:r>
      <w:r w:rsidRPr="005B65BC">
        <w:rPr>
          <w:rFonts w:ascii="Times New Roman" w:hAnsi="Times New Roman" w:cs="Times New Roman"/>
          <w:sz w:val="28"/>
          <w:szCs w:val="28"/>
        </w:rPr>
        <w:t xml:space="preserve"> zespołu</w:t>
      </w:r>
      <w:r w:rsidR="005F072E">
        <w:rPr>
          <w:rFonts w:ascii="Times New Roman" w:hAnsi="Times New Roman" w:cs="Times New Roman"/>
          <w:sz w:val="28"/>
          <w:szCs w:val="28"/>
        </w:rPr>
        <w:t xml:space="preserve"> Szkolnego Reagowania w Kryzysie</w:t>
      </w:r>
      <w:r w:rsidR="005B65BC">
        <w:rPr>
          <w:rFonts w:ascii="Times New Roman" w:hAnsi="Times New Roman" w:cs="Times New Roman"/>
          <w:sz w:val="28"/>
          <w:szCs w:val="28"/>
        </w:rPr>
        <w:t xml:space="preserve"> </w:t>
      </w:r>
      <w:r w:rsidRPr="005B65BC">
        <w:rPr>
          <w:rFonts w:ascii="Times New Roman" w:hAnsi="Times New Roman" w:cs="Times New Roman"/>
          <w:sz w:val="28"/>
          <w:szCs w:val="28"/>
        </w:rPr>
        <w:t xml:space="preserve"> nt. wartości i etycznych założeń dotyczących pracy z dziećmi i młodzieżą. </w:t>
      </w:r>
    </w:p>
    <w:p w14:paraId="08F37692" w14:textId="77777777" w:rsidR="00E746F8" w:rsidRPr="005B65BC" w:rsidRDefault="00E746F8" w:rsidP="00E746F8">
      <w:pPr>
        <w:jc w:val="both"/>
        <w:rPr>
          <w:rFonts w:ascii="Times New Roman" w:hAnsi="Times New Roman" w:cs="Times New Roman"/>
          <w:sz w:val="28"/>
          <w:szCs w:val="28"/>
        </w:rPr>
      </w:pPr>
      <w:r w:rsidRPr="005B65BC">
        <w:rPr>
          <w:rFonts w:ascii="Times New Roman" w:hAnsi="Times New Roman" w:cs="Times New Roman"/>
          <w:sz w:val="28"/>
          <w:szCs w:val="28"/>
        </w:rPr>
        <w:t>W pracy indywidualnej i grupowej warunkiem sine qua non jest kierowanie się interesem dziecka oraz działanie dla jego dobra. Świadoma praca z objawami, wynikającymi z zaburzeń i niepełnosprawności, polegająca na zauważaniu i uwzględnianiu potrzeb indywidualnych w bieżącym funkcjonowaniu dziecka zarówno w szkole jak i w domu, tworzeniu realnych, dostosowanych do możliwości dziecka Indywidualnych Programów Edukacyjno-Terapeutycznych, nawiązywaniu i podtrzymywaniu znaczącej relacji z dzieckiem opartej na szacunku i otwartości, tworzeniu przestrzeni do wzajemnej komunikacji o myślach, emocjach, potrzebach (z wykorzystaniem narzędzi wspomagających komunikację w przypadku dzieci niewerbalnych). Ufając słowom Janusza Korczaka:</w:t>
      </w:r>
    </w:p>
    <w:p w14:paraId="7F187C2E" w14:textId="77777777" w:rsidR="00DD02E5" w:rsidRPr="005B65BC" w:rsidRDefault="00DD02E5" w:rsidP="00E746F8">
      <w:pPr>
        <w:rPr>
          <w:rFonts w:ascii="Times New Roman" w:hAnsi="Times New Roman" w:cs="Times New Roman"/>
          <w:sz w:val="28"/>
          <w:szCs w:val="28"/>
        </w:rPr>
      </w:pPr>
    </w:p>
    <w:p w14:paraId="6960DE71" w14:textId="77777777" w:rsidR="00E746F8" w:rsidRPr="005B65BC" w:rsidRDefault="00E746F8" w:rsidP="00E746F8">
      <w:pPr>
        <w:jc w:val="center"/>
        <w:rPr>
          <w:rFonts w:ascii="Times New Roman" w:hAnsi="Times New Roman" w:cs="Times New Roman"/>
          <w:sz w:val="28"/>
          <w:szCs w:val="28"/>
        </w:rPr>
      </w:pPr>
      <w:r w:rsidRPr="005B65BC">
        <w:rPr>
          <w:rFonts w:ascii="Times New Roman" w:hAnsi="Times New Roman" w:cs="Times New Roman"/>
          <w:sz w:val="28"/>
          <w:szCs w:val="28"/>
        </w:rPr>
        <w:t>„Staram się dziecko zrozumieć, nie szkodzić mu, stwarzać mu warunki i bodźce, aby chciało być lepsze. Dobry człowiek to taki, który czuje co drugi czuje!”</w:t>
      </w:r>
    </w:p>
    <w:p w14:paraId="444282AC" w14:textId="77777777" w:rsidR="00E746F8" w:rsidRPr="005B65BC" w:rsidRDefault="00E746F8" w:rsidP="00E746F8">
      <w:pPr>
        <w:rPr>
          <w:rFonts w:ascii="Times New Roman" w:hAnsi="Times New Roman" w:cs="Times New Roman"/>
          <w:sz w:val="28"/>
          <w:szCs w:val="28"/>
        </w:rPr>
      </w:pPr>
    </w:p>
    <w:p w14:paraId="469BD05C"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Celem polityki „Standardów Ochrony Dzieci przed krzywdzeniem” jest zapewnienie uczn</w:t>
      </w:r>
      <w:r w:rsidR="00C31D5C">
        <w:rPr>
          <w:rFonts w:ascii="Times New Roman" w:hAnsi="Times New Roman" w:cs="Times New Roman"/>
          <w:sz w:val="28"/>
          <w:szCs w:val="28"/>
        </w:rPr>
        <w:t>iom Szkoły Podstawowej w Gaci</w:t>
      </w:r>
      <w:r w:rsidRPr="005B65BC">
        <w:rPr>
          <w:rFonts w:ascii="Times New Roman" w:hAnsi="Times New Roman" w:cs="Times New Roman"/>
          <w:sz w:val="28"/>
          <w:szCs w:val="28"/>
        </w:rPr>
        <w:t xml:space="preserve"> sprzyjających warunków do nauki oraz rozwoju (w atmosferze życzliwości, szacunku, akceptacji i bezpieczeństwa). Niedopuszczalne jest stosowanie przez pracownika szkoły i innej osoby dorosłej z otoczenia dziecka jakiejkolwiek formy przemocy.</w:t>
      </w:r>
    </w:p>
    <w:p w14:paraId="62952506" w14:textId="77777777" w:rsidR="00E746F8" w:rsidRPr="005B65BC" w:rsidRDefault="00E746F8" w:rsidP="00E746F8">
      <w:pPr>
        <w:rPr>
          <w:rFonts w:ascii="Times New Roman" w:hAnsi="Times New Roman" w:cs="Times New Roman"/>
          <w:sz w:val="28"/>
          <w:szCs w:val="28"/>
        </w:rPr>
      </w:pPr>
    </w:p>
    <w:p w14:paraId="0EBA3B96"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 xml:space="preserve">POLITYKA </w:t>
      </w:r>
    </w:p>
    <w:p w14:paraId="198CAC42"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lastRenderedPageBreak/>
        <w:t xml:space="preserve">Podstawa prawna: Konwencja o Prawach Dziecka, przyjęta przez Zgromadzenie Ogólne Narodów Zjednoczonych z dnia 20 listopada 1989r. (Dz. U. 1991 Nr 120 poz. 526 z </w:t>
      </w:r>
      <w:proofErr w:type="spellStart"/>
      <w:r w:rsidRPr="005B65BC">
        <w:rPr>
          <w:rFonts w:ascii="Times New Roman" w:hAnsi="Times New Roman" w:cs="Times New Roman"/>
          <w:sz w:val="28"/>
          <w:szCs w:val="28"/>
        </w:rPr>
        <w:t>późn</w:t>
      </w:r>
      <w:proofErr w:type="spellEnd"/>
      <w:r w:rsidRPr="005B65BC">
        <w:rPr>
          <w:rFonts w:ascii="Times New Roman" w:hAnsi="Times New Roman" w:cs="Times New Roman"/>
          <w:sz w:val="28"/>
          <w:szCs w:val="28"/>
        </w:rPr>
        <w:t>. zm.)., Ustawa z dnia 29 lipca 2005r. o przeciwdziałaniu przemocy w rodzinie (Dz. U. 2015 poz. 1390)., Ustawa z dnia 06 czerwca 1997 r. - Kodeks postępowania karnego (Dz. U. 2016 poz. 1749)., Ustawa z dnia 17 listopada 1964 r. - Kodeks postępowania cywilnego (Dz. U. 2016 poz. 1822)., Ustawa z dnia 23 kwietnia 1964r. - Kodeks cywilny (Dz. U. 2017 poz. 459)., Ustawa z dnia 6 czerwca 1997r. - Kodeks Karny (Dz. U. 2016, poz. 1137)., Ustawa z dnia 29 sierpnia 1997r. o ochronie danych osobowych (Dz. U. 2016 poz. 922)., Ustawa z dnia 25 lutego 1964 r. – Kodeks rodzinny i opiekuńczy (Dz. U. 2017 poz. 682), Ustawa z dnia 9 marca 2023r. o zmianie ustawy o przeciwdziałaniu przemocy w rodzinie oraz niektórych innych ustaw (Dz.U. 2023 poz. 535).</w:t>
      </w:r>
    </w:p>
    <w:p w14:paraId="44B90D62" w14:textId="77777777" w:rsidR="00E746F8" w:rsidRPr="005B65BC" w:rsidRDefault="00E746F8" w:rsidP="00E746F8">
      <w:pPr>
        <w:rPr>
          <w:rFonts w:ascii="Times New Roman" w:hAnsi="Times New Roman" w:cs="Times New Roman"/>
          <w:sz w:val="28"/>
          <w:szCs w:val="28"/>
        </w:rPr>
      </w:pPr>
    </w:p>
    <w:p w14:paraId="0A43454B"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b/>
          <w:sz w:val="28"/>
          <w:szCs w:val="28"/>
        </w:rPr>
        <w:t xml:space="preserve">Krzywdzenie dziecka to każde zamierzone lub niezamierzone działanie osoby dorosłej, które ujemnie wpływa na rozwój fizyczny lub psychiczny dziecka. </w:t>
      </w:r>
      <w:r w:rsidRPr="005B65BC">
        <w:rPr>
          <w:rFonts w:ascii="Times New Roman" w:hAnsi="Times New Roman" w:cs="Times New Roman"/>
          <w:sz w:val="28"/>
          <w:szCs w:val="28"/>
        </w:rPr>
        <w:t xml:space="preserve">(definicja Światowej Organizacji Zdrowia, WHO). </w:t>
      </w:r>
    </w:p>
    <w:p w14:paraId="51C5F5CF"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 xml:space="preserve">Obowiązkiem osoby, która dowiaduje się, że dziecko jest krzywdzone jest </w:t>
      </w:r>
      <w:r w:rsidRPr="005B65BC">
        <w:rPr>
          <w:rFonts w:ascii="Times New Roman" w:hAnsi="Times New Roman" w:cs="Times New Roman"/>
          <w:sz w:val="28"/>
          <w:szCs w:val="28"/>
          <w:u w:val="single"/>
        </w:rPr>
        <w:t>zatrzymanie</w:t>
      </w:r>
      <w:r w:rsidRPr="005B65BC">
        <w:rPr>
          <w:rFonts w:ascii="Times New Roman" w:hAnsi="Times New Roman" w:cs="Times New Roman"/>
          <w:sz w:val="28"/>
          <w:szCs w:val="28"/>
        </w:rPr>
        <w:t xml:space="preserve"> </w:t>
      </w:r>
      <w:r w:rsidRPr="005B65BC">
        <w:rPr>
          <w:rFonts w:ascii="Times New Roman" w:hAnsi="Times New Roman" w:cs="Times New Roman"/>
          <w:sz w:val="28"/>
          <w:szCs w:val="28"/>
          <w:u w:val="single"/>
        </w:rPr>
        <w:t>krzywdzenia</w:t>
      </w:r>
      <w:r w:rsidRPr="005B65BC">
        <w:rPr>
          <w:rFonts w:ascii="Times New Roman" w:hAnsi="Times New Roman" w:cs="Times New Roman"/>
          <w:sz w:val="28"/>
          <w:szCs w:val="28"/>
        </w:rPr>
        <w:t>.</w:t>
      </w:r>
    </w:p>
    <w:p w14:paraId="3273DC71"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Interwencja prawna w sytuacji krzywdzenia dziecka rozumiana jest jako powiadomienie odpowiednich instytucji: policji, prokuratury, sądu rodzinnego i nieletnich o przestępstwie lub zagrożeniu dobra dziecka, w celu podjęcia przez te instytucje działań w ramach swoich obowiązków służbowych. Działania te zapobiegną krzywdzeniu dziecka, spowodują wyciągnięcie odpowiedzialności w stosunku do sprawcy i wesprą dziecko i rodzinę w sytuacji kryzysu.</w:t>
      </w:r>
    </w:p>
    <w:p w14:paraId="21DCB784" w14:textId="77777777" w:rsidR="00E746F8" w:rsidRPr="005B65BC" w:rsidRDefault="00E746F8" w:rsidP="00E746F8">
      <w:pPr>
        <w:rPr>
          <w:rFonts w:ascii="Times New Roman" w:hAnsi="Times New Roman" w:cs="Times New Roman"/>
          <w:sz w:val="28"/>
          <w:szCs w:val="28"/>
        </w:rPr>
      </w:pPr>
    </w:p>
    <w:p w14:paraId="2B78FBFA"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 xml:space="preserve">Rolę i zadania nauczycieli oraz szkolnych specjalistów w zakresie udzielania pomocy dziecku określa Ustawa o systemie oświaty, Ustawa Karta Nauczyciela, Rozporządzenie Rady Ministrów z dnia 13 września 2011r. w sprawie procedury „Niebieskie Karty” oraz wzorów formularzy „Niebieska Karta”, Ustawa z dnia 9 marca 2023r o zmianie Ustawy o przeciwdziałaniu przemocy w rodzinie, jak też Rozporządzenie Ministra Edukacji Narodowej z dnia 17 listopada 2010r. w sprawie zasad udzielania i organizacji pomocy psychologiczno-pedagogicznej w publicznych przedszkolach, szkołach i </w:t>
      </w:r>
      <w:r w:rsidRPr="005B65BC">
        <w:rPr>
          <w:rFonts w:ascii="Times New Roman" w:hAnsi="Times New Roman" w:cs="Times New Roman"/>
          <w:sz w:val="28"/>
          <w:szCs w:val="28"/>
        </w:rPr>
        <w:lastRenderedPageBreak/>
        <w:t>placówkach. Odpowiedzialność nauczycieli, wychowawców, innych pracowników pedagogicznych oraz pracowników niebędących nauczycielami za pomoc dzieciom krzywdzonym wynika również z innych przepisów prawa, m.in. Kodeksu postępowania karnego – art. 304, Kodeksu karnego – art.162, Ustawy o przeciwdziałaniu przemocy w rodzinie, art. 12, Kodeksu postępowania cywilnego –art. 572, Konwencji o Prawach Dziecka.</w:t>
      </w:r>
    </w:p>
    <w:p w14:paraId="5B676210" w14:textId="77777777" w:rsidR="00E746F8" w:rsidRPr="005B65BC" w:rsidRDefault="00E746F8" w:rsidP="00E746F8">
      <w:pPr>
        <w:rPr>
          <w:rFonts w:ascii="Times New Roman" w:hAnsi="Times New Roman" w:cs="Times New Roman"/>
          <w:sz w:val="28"/>
          <w:szCs w:val="28"/>
        </w:rPr>
      </w:pPr>
    </w:p>
    <w:p w14:paraId="2829DB27"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 xml:space="preserve">Zgodnie z Ustawą o przeciwdziałaniu przemocy w rodzinie z 10 czerwca 2010 r. oraz z dnia 9 marca 2023r. przemoc w rodzinie należy rozumieć jako: </w:t>
      </w:r>
    </w:p>
    <w:p w14:paraId="68C92AC0"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“jednorazowe albo powtarzające się umyślne działanie lub zaniechanie, wykorzystujące przewagę fizyczną, psychiczną lub ekonomiczną, naruszające prawa lub dobra osobiste osoby doznającej przemocy domowej, w szczególności: a) narażające tę osobę na niebezpieczeństwo utraty życia, zdrowia lub mienia, b) naruszające jej godność, nietykalność cielesną lub wolność, w tym seksualną, c) powodujące szkody na jej zdrowiu fizycznym lub psychicznym, wywołujące u tej osoby cierpienie lub krzywdę, d) ograniczające lub pozbawiające tę osobę dostępu do środków finansowych lub możliwości podjęcia pracy lub uzyskania samodzielności finansowej, e) istotnie naruszające prywatność tej osoby lub wzbudzające u niej poczucie zagrożenia, poniżenia lub udręczenia, w tym podejmowane za pomocą środków komunikacji elektronicznej;</w:t>
      </w:r>
    </w:p>
    <w:p w14:paraId="087A01D0"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 xml:space="preserve">(członków rodziny; przez określenie członek rodziny należy rozumieć osobę najbliższą w rozumieniu art. 115 § 11 ustawy z dnia 6 czerwca 1997 r. - Kodeks karny (Dz. U. Nr 88, poz.553, z </w:t>
      </w:r>
      <w:proofErr w:type="spellStart"/>
      <w:r w:rsidRPr="005B65BC">
        <w:rPr>
          <w:rFonts w:ascii="Times New Roman" w:hAnsi="Times New Roman" w:cs="Times New Roman"/>
          <w:sz w:val="28"/>
          <w:szCs w:val="28"/>
        </w:rPr>
        <w:t>późn</w:t>
      </w:r>
      <w:proofErr w:type="spellEnd"/>
      <w:r w:rsidRPr="005B65BC">
        <w:rPr>
          <w:rFonts w:ascii="Times New Roman" w:hAnsi="Times New Roman" w:cs="Times New Roman"/>
          <w:sz w:val="28"/>
          <w:szCs w:val="28"/>
        </w:rPr>
        <w:t>. zm.), a także inną osobę wspólnie zamieszkującą lub gospodarującą),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14:paraId="4BA437EB"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Wyróżnia się 4 podstawowe formy krzywdzenia:</w:t>
      </w:r>
    </w:p>
    <w:p w14:paraId="7602046A" w14:textId="77777777" w:rsidR="00E746F8" w:rsidRPr="005B65BC" w:rsidRDefault="00E746F8" w:rsidP="00E746F8">
      <w:pPr>
        <w:rPr>
          <w:rFonts w:ascii="Times New Roman" w:hAnsi="Times New Roman" w:cs="Times New Roman"/>
          <w:b/>
          <w:sz w:val="28"/>
          <w:szCs w:val="28"/>
          <w:u w:val="single"/>
        </w:rPr>
      </w:pPr>
      <w:r w:rsidRPr="005B65BC">
        <w:rPr>
          <w:rFonts w:ascii="Times New Roman" w:hAnsi="Times New Roman" w:cs="Times New Roman"/>
          <w:b/>
          <w:sz w:val="28"/>
          <w:szCs w:val="28"/>
          <w:u w:val="single"/>
        </w:rPr>
        <w:t>1. Przemoc fizyczna</w:t>
      </w:r>
    </w:p>
    <w:p w14:paraId="467052BD"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 xml:space="preserve">Przemoc, w wyniku której dziecko doznaje faktycznej fizycznej krzywdy lub jest nią potencjalnie zagrożone. Krzywda ta następuje w wyniku działania bądź zaniechania działania ze strony rodzica lub innej osoby odpowiedzialnej za </w:t>
      </w:r>
      <w:r w:rsidRPr="005B65BC">
        <w:rPr>
          <w:rFonts w:ascii="Times New Roman" w:hAnsi="Times New Roman" w:cs="Times New Roman"/>
          <w:sz w:val="28"/>
          <w:szCs w:val="28"/>
        </w:rPr>
        <w:lastRenderedPageBreak/>
        <w:t>dziecko lub ze strony osoby, której dziecko ufa bądź która ma nad nim władzę. Nieprzypadkowe zranienie polegające na przykład na: popychaniu, szarpaniu, policzkowaniu, szczypaniu, kopaniu, duszeniu, biciu otwartą ręką, pięścią lub przedmiotami, oblewaniu wrzątkiem lub substancjami żrącym, użyciu broni, ostrych narzędzi. Może być czynnością powtarzalną lub jednorazową.</w:t>
      </w:r>
    </w:p>
    <w:p w14:paraId="5E22FCCB"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 xml:space="preserve">Zauważalne symptomy przemocy fizycznej: </w:t>
      </w:r>
    </w:p>
    <w:p w14:paraId="7F48D34E" w14:textId="77777777" w:rsidR="00E746F8" w:rsidRPr="005B65BC" w:rsidRDefault="00E746F8" w:rsidP="00E746F8">
      <w:pPr>
        <w:pStyle w:val="Akapitzlist"/>
        <w:numPr>
          <w:ilvl w:val="0"/>
          <w:numId w:val="1"/>
        </w:numPr>
        <w:rPr>
          <w:rFonts w:ascii="Times New Roman" w:hAnsi="Times New Roman" w:cs="Times New Roman"/>
          <w:sz w:val="28"/>
          <w:szCs w:val="28"/>
        </w:rPr>
      </w:pPr>
      <w:r w:rsidRPr="005B65BC">
        <w:rPr>
          <w:rFonts w:ascii="Times New Roman" w:hAnsi="Times New Roman" w:cs="Times New Roman"/>
          <w:sz w:val="28"/>
          <w:szCs w:val="28"/>
        </w:rPr>
        <w:t>ślady palców i przedmiotów na ciele dziecka –</w:t>
      </w:r>
    </w:p>
    <w:p w14:paraId="27DF5631" w14:textId="77777777" w:rsidR="00E746F8" w:rsidRPr="005B65BC" w:rsidRDefault="00E746F8" w:rsidP="00E746F8">
      <w:pPr>
        <w:pStyle w:val="Akapitzlist"/>
        <w:numPr>
          <w:ilvl w:val="0"/>
          <w:numId w:val="1"/>
        </w:numPr>
        <w:rPr>
          <w:rFonts w:ascii="Times New Roman" w:hAnsi="Times New Roman" w:cs="Times New Roman"/>
          <w:sz w:val="28"/>
          <w:szCs w:val="28"/>
        </w:rPr>
      </w:pPr>
      <w:r w:rsidRPr="005B65BC">
        <w:rPr>
          <w:rFonts w:ascii="Times New Roman" w:hAnsi="Times New Roman" w:cs="Times New Roman"/>
          <w:sz w:val="28"/>
          <w:szCs w:val="28"/>
        </w:rPr>
        <w:t xml:space="preserve">okrągłe punktowe poparzenia </w:t>
      </w:r>
    </w:p>
    <w:p w14:paraId="3DFA5D35" w14:textId="77777777" w:rsidR="00E746F8" w:rsidRPr="005B65BC" w:rsidRDefault="00E746F8" w:rsidP="00E746F8">
      <w:pPr>
        <w:pStyle w:val="Akapitzlist"/>
        <w:numPr>
          <w:ilvl w:val="0"/>
          <w:numId w:val="1"/>
        </w:numPr>
        <w:rPr>
          <w:rFonts w:ascii="Times New Roman" w:hAnsi="Times New Roman" w:cs="Times New Roman"/>
          <w:sz w:val="28"/>
          <w:szCs w:val="28"/>
        </w:rPr>
      </w:pPr>
      <w:r w:rsidRPr="005B65BC">
        <w:rPr>
          <w:rFonts w:ascii="Times New Roman" w:hAnsi="Times New Roman" w:cs="Times New Roman"/>
          <w:sz w:val="28"/>
          <w:szCs w:val="28"/>
        </w:rPr>
        <w:t xml:space="preserve">opuchlizna, złamania, zwichnięcia </w:t>
      </w:r>
    </w:p>
    <w:p w14:paraId="48D69810" w14:textId="77777777" w:rsidR="00E746F8" w:rsidRPr="005B65BC" w:rsidRDefault="00E746F8" w:rsidP="00E746F8">
      <w:pPr>
        <w:pStyle w:val="Akapitzlist"/>
        <w:numPr>
          <w:ilvl w:val="0"/>
          <w:numId w:val="1"/>
        </w:numPr>
        <w:rPr>
          <w:rFonts w:ascii="Times New Roman" w:hAnsi="Times New Roman" w:cs="Times New Roman"/>
          <w:sz w:val="28"/>
          <w:szCs w:val="28"/>
        </w:rPr>
      </w:pPr>
      <w:r w:rsidRPr="005B65BC">
        <w:rPr>
          <w:rFonts w:ascii="Times New Roman" w:hAnsi="Times New Roman" w:cs="Times New Roman"/>
          <w:sz w:val="28"/>
          <w:szCs w:val="28"/>
        </w:rPr>
        <w:t xml:space="preserve">skarpetkowe odparzenia </w:t>
      </w:r>
    </w:p>
    <w:p w14:paraId="6B948789" w14:textId="77777777" w:rsidR="00E746F8" w:rsidRPr="005B65BC" w:rsidRDefault="00E746F8" w:rsidP="00E746F8">
      <w:pPr>
        <w:pStyle w:val="Akapitzlist"/>
        <w:numPr>
          <w:ilvl w:val="0"/>
          <w:numId w:val="1"/>
        </w:numPr>
        <w:rPr>
          <w:rFonts w:ascii="Times New Roman" w:hAnsi="Times New Roman" w:cs="Times New Roman"/>
          <w:sz w:val="28"/>
          <w:szCs w:val="28"/>
        </w:rPr>
      </w:pPr>
      <w:r w:rsidRPr="005B65BC">
        <w:rPr>
          <w:rFonts w:ascii="Times New Roman" w:hAnsi="Times New Roman" w:cs="Times New Roman"/>
          <w:sz w:val="28"/>
          <w:szCs w:val="28"/>
        </w:rPr>
        <w:t>siniaki w nietypowych miejscach ciała dziecka, np. okularowe w okolicy oczu</w:t>
      </w:r>
    </w:p>
    <w:p w14:paraId="3C2077EC"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Pośrednio obserwowanie zachowania dziecka:</w:t>
      </w:r>
    </w:p>
    <w:p w14:paraId="44A57AF7" w14:textId="77777777" w:rsidR="00E746F8" w:rsidRPr="005B65BC" w:rsidRDefault="00E746F8" w:rsidP="00E746F8">
      <w:pPr>
        <w:ind w:left="708" w:hanging="424"/>
        <w:rPr>
          <w:rFonts w:ascii="Times New Roman" w:hAnsi="Times New Roman" w:cs="Times New Roman"/>
          <w:sz w:val="28"/>
          <w:szCs w:val="28"/>
        </w:rPr>
      </w:pPr>
      <w:r w:rsidRPr="005B65BC">
        <w:rPr>
          <w:rFonts w:ascii="Times New Roman" w:hAnsi="Times New Roman" w:cs="Times New Roman"/>
          <w:sz w:val="28"/>
          <w:szCs w:val="28"/>
        </w:rPr>
        <w:t xml:space="preserve">● lęk przed rozebraniem się, </w:t>
      </w:r>
    </w:p>
    <w:p w14:paraId="1B6B3498" w14:textId="77777777" w:rsidR="00E746F8" w:rsidRPr="005B65BC" w:rsidRDefault="00E746F8" w:rsidP="00E746F8">
      <w:pPr>
        <w:ind w:left="708" w:hanging="424"/>
        <w:rPr>
          <w:rFonts w:ascii="Times New Roman" w:hAnsi="Times New Roman" w:cs="Times New Roman"/>
          <w:sz w:val="28"/>
          <w:szCs w:val="28"/>
        </w:rPr>
      </w:pPr>
      <w:r w:rsidRPr="005B65BC">
        <w:rPr>
          <w:rFonts w:ascii="Times New Roman" w:hAnsi="Times New Roman" w:cs="Times New Roman"/>
          <w:sz w:val="28"/>
          <w:szCs w:val="28"/>
        </w:rPr>
        <w:t xml:space="preserve">● lęk przed dotykiem drugiej osoby, </w:t>
      </w:r>
    </w:p>
    <w:p w14:paraId="7ACD5D0B" w14:textId="77777777" w:rsidR="00E746F8" w:rsidRPr="005B65BC" w:rsidRDefault="00E746F8" w:rsidP="00E746F8">
      <w:pPr>
        <w:ind w:left="708" w:hanging="424"/>
        <w:rPr>
          <w:rFonts w:ascii="Times New Roman" w:hAnsi="Times New Roman" w:cs="Times New Roman"/>
          <w:sz w:val="28"/>
          <w:szCs w:val="28"/>
        </w:rPr>
      </w:pPr>
      <w:r w:rsidRPr="005B65BC">
        <w:rPr>
          <w:rFonts w:ascii="Times New Roman" w:hAnsi="Times New Roman" w:cs="Times New Roman"/>
          <w:sz w:val="28"/>
          <w:szCs w:val="28"/>
        </w:rPr>
        <w:t xml:space="preserve">● strój nieadekwatny do pory roku i pogody (długie rękawy, kiedy jest ciepło), </w:t>
      </w:r>
    </w:p>
    <w:p w14:paraId="3377672F" w14:textId="77777777" w:rsidR="00E746F8" w:rsidRPr="005B65BC" w:rsidRDefault="00E746F8" w:rsidP="00E746F8">
      <w:pPr>
        <w:ind w:left="708" w:hanging="424"/>
        <w:rPr>
          <w:rFonts w:ascii="Times New Roman" w:hAnsi="Times New Roman" w:cs="Times New Roman"/>
          <w:sz w:val="28"/>
          <w:szCs w:val="28"/>
        </w:rPr>
      </w:pPr>
      <w:r w:rsidRPr="005B65BC">
        <w:rPr>
          <w:rFonts w:ascii="Times New Roman" w:hAnsi="Times New Roman" w:cs="Times New Roman"/>
          <w:sz w:val="28"/>
          <w:szCs w:val="28"/>
        </w:rPr>
        <w:t xml:space="preserve">● nadmierna apatia lub agresja, </w:t>
      </w:r>
    </w:p>
    <w:p w14:paraId="06BE370A" w14:textId="77777777" w:rsidR="00E746F8" w:rsidRPr="005B65BC" w:rsidRDefault="00E746F8" w:rsidP="00E746F8">
      <w:pPr>
        <w:ind w:left="708" w:hanging="424"/>
        <w:rPr>
          <w:rFonts w:ascii="Times New Roman" w:hAnsi="Times New Roman" w:cs="Times New Roman"/>
          <w:sz w:val="28"/>
          <w:szCs w:val="28"/>
        </w:rPr>
      </w:pPr>
      <w:r w:rsidRPr="005B65BC">
        <w:rPr>
          <w:rFonts w:ascii="Times New Roman" w:hAnsi="Times New Roman" w:cs="Times New Roman"/>
          <w:sz w:val="28"/>
          <w:szCs w:val="28"/>
        </w:rPr>
        <w:t>● noszenie ciemnych okularów, także przy braku słońca.</w:t>
      </w:r>
    </w:p>
    <w:p w14:paraId="4A52409E"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Wzmożony nacisk na obserwację symptomów i zachowania dziecka, jeśli pracujemy z uczniem niewerbalnym.</w:t>
      </w:r>
    </w:p>
    <w:p w14:paraId="5085B9E6" w14:textId="77777777" w:rsidR="00E746F8" w:rsidRPr="005B65BC" w:rsidRDefault="00E746F8" w:rsidP="00E746F8">
      <w:pPr>
        <w:rPr>
          <w:rFonts w:ascii="Times New Roman" w:hAnsi="Times New Roman" w:cs="Times New Roman"/>
          <w:b/>
          <w:sz w:val="28"/>
          <w:szCs w:val="28"/>
          <w:u w:val="single"/>
        </w:rPr>
      </w:pPr>
      <w:r w:rsidRPr="005B65BC">
        <w:rPr>
          <w:rFonts w:ascii="Times New Roman" w:hAnsi="Times New Roman" w:cs="Times New Roman"/>
          <w:b/>
          <w:sz w:val="28"/>
          <w:szCs w:val="28"/>
          <w:u w:val="single"/>
        </w:rPr>
        <w:t>2. Przemoc psychiczna</w:t>
      </w:r>
    </w:p>
    <w:p w14:paraId="353997DA"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 xml:space="preserve">Chroniczna, </w:t>
      </w:r>
      <w:proofErr w:type="spellStart"/>
      <w:r w:rsidRPr="005B65BC">
        <w:rPr>
          <w:rFonts w:ascii="Times New Roman" w:hAnsi="Times New Roman" w:cs="Times New Roman"/>
          <w:sz w:val="28"/>
          <w:szCs w:val="28"/>
        </w:rPr>
        <w:t>niefizyczna</w:t>
      </w:r>
      <w:proofErr w:type="spellEnd"/>
      <w:r w:rsidRPr="005B65BC">
        <w:rPr>
          <w:rFonts w:ascii="Times New Roman" w:hAnsi="Times New Roman" w:cs="Times New Roman"/>
          <w:sz w:val="28"/>
          <w:szCs w:val="28"/>
        </w:rPr>
        <w:t>, szkodliwa interakcja pomiędzy dzieckiem a osobą dorosłą, obejmująca zarówno działania jak i zaniechania.</w:t>
      </w:r>
    </w:p>
    <w:p w14:paraId="7D83643A"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Formy przemocy psychicznej:</w:t>
      </w:r>
    </w:p>
    <w:p w14:paraId="34A903B3" w14:textId="77777777" w:rsidR="00E746F8" w:rsidRPr="005B65BC" w:rsidRDefault="00E746F8" w:rsidP="00E746F8">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Niedostępność emocjonalna </w:t>
      </w:r>
    </w:p>
    <w:p w14:paraId="52FFC2F7" w14:textId="77777777" w:rsidR="00E746F8" w:rsidRPr="005B65BC" w:rsidRDefault="00E746F8" w:rsidP="00E746F8">
      <w:pPr>
        <w:ind w:firstLine="708"/>
        <w:rPr>
          <w:rFonts w:ascii="Times New Roman" w:hAnsi="Times New Roman" w:cs="Times New Roman"/>
          <w:sz w:val="28"/>
          <w:szCs w:val="28"/>
        </w:rPr>
      </w:pPr>
      <w:r w:rsidRPr="005B65BC">
        <w:rPr>
          <w:rFonts w:ascii="Times New Roman" w:hAnsi="Times New Roman" w:cs="Times New Roman"/>
          <w:sz w:val="28"/>
          <w:szCs w:val="28"/>
        </w:rPr>
        <w:t>● Zaniedbywanie emocjonalne</w:t>
      </w:r>
    </w:p>
    <w:p w14:paraId="38E76EDF" w14:textId="77777777" w:rsidR="00E746F8" w:rsidRPr="005B65BC" w:rsidRDefault="00E746F8" w:rsidP="00E746F8">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Relacja z dzieckiem oparta na wrogości, obwinianiu, oczernianiu, odrzucaniu </w:t>
      </w:r>
    </w:p>
    <w:p w14:paraId="2195457E" w14:textId="77777777" w:rsidR="00E746F8" w:rsidRPr="005B65BC" w:rsidRDefault="00E746F8" w:rsidP="00E746F8">
      <w:pPr>
        <w:ind w:firstLine="708"/>
        <w:rPr>
          <w:rFonts w:ascii="Times New Roman" w:hAnsi="Times New Roman" w:cs="Times New Roman"/>
          <w:sz w:val="28"/>
          <w:szCs w:val="28"/>
        </w:rPr>
      </w:pPr>
      <w:r w:rsidRPr="005B65BC">
        <w:rPr>
          <w:rFonts w:ascii="Times New Roman" w:hAnsi="Times New Roman" w:cs="Times New Roman"/>
          <w:sz w:val="28"/>
          <w:szCs w:val="28"/>
        </w:rPr>
        <w:lastRenderedPageBreak/>
        <w:t>● Nieodpowiedzialne rozwojowo lub niekonsekwentne interakcje z dzieckiem</w:t>
      </w:r>
    </w:p>
    <w:p w14:paraId="7697BC80" w14:textId="77777777" w:rsidR="00E746F8" w:rsidRPr="005B65BC" w:rsidRDefault="00E746F8" w:rsidP="00E746F8">
      <w:pPr>
        <w:ind w:left="993" w:hanging="284"/>
        <w:rPr>
          <w:rFonts w:ascii="Times New Roman" w:hAnsi="Times New Roman" w:cs="Times New Roman"/>
          <w:b/>
          <w:sz w:val="28"/>
          <w:szCs w:val="28"/>
          <w:u w:val="single"/>
        </w:rPr>
      </w:pPr>
      <w:r w:rsidRPr="005B65BC">
        <w:rPr>
          <w:rFonts w:ascii="Times New Roman" w:hAnsi="Times New Roman" w:cs="Times New Roman"/>
          <w:sz w:val="28"/>
          <w:szCs w:val="28"/>
        </w:rPr>
        <w:t>● Niedostrzeganie lub nieuznawanie indywidualności dziecka i granic psychicznych pomiędzy osobą dorosłą a dzieckiem.</w:t>
      </w:r>
    </w:p>
    <w:p w14:paraId="36277083" w14:textId="77777777" w:rsidR="00E746F8" w:rsidRPr="005B65BC" w:rsidRDefault="00E746F8" w:rsidP="00E746F8">
      <w:pPr>
        <w:rPr>
          <w:rFonts w:ascii="Times New Roman" w:hAnsi="Times New Roman" w:cs="Times New Roman"/>
          <w:sz w:val="28"/>
          <w:szCs w:val="28"/>
        </w:rPr>
      </w:pPr>
    </w:p>
    <w:p w14:paraId="22142EBA"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Objawy przemocy psychicznej:</w:t>
      </w:r>
    </w:p>
    <w:p w14:paraId="7B5166F0" w14:textId="77777777" w:rsidR="00E746F8" w:rsidRPr="005B65BC" w:rsidRDefault="00E746F8" w:rsidP="00E746F8">
      <w:pPr>
        <w:ind w:left="708"/>
        <w:rPr>
          <w:rFonts w:ascii="Times New Roman" w:hAnsi="Times New Roman" w:cs="Times New Roman"/>
          <w:sz w:val="28"/>
          <w:szCs w:val="28"/>
        </w:rPr>
      </w:pPr>
      <w:r w:rsidRPr="005B65BC">
        <w:rPr>
          <w:rFonts w:ascii="Times New Roman" w:hAnsi="Times New Roman" w:cs="Times New Roman"/>
          <w:sz w:val="28"/>
          <w:szCs w:val="28"/>
        </w:rPr>
        <w:t xml:space="preserve">● zaburzenia mowy (wynikające z napięcia nerwowego), </w:t>
      </w:r>
    </w:p>
    <w:p w14:paraId="7CE70F6D" w14:textId="77777777" w:rsidR="00E746F8" w:rsidRPr="005B65BC" w:rsidRDefault="00E746F8" w:rsidP="00E746F8">
      <w:pPr>
        <w:ind w:left="708"/>
        <w:rPr>
          <w:rFonts w:ascii="Times New Roman" w:hAnsi="Times New Roman" w:cs="Times New Roman"/>
          <w:sz w:val="28"/>
          <w:szCs w:val="28"/>
        </w:rPr>
      </w:pPr>
      <w:r w:rsidRPr="005B65BC">
        <w:rPr>
          <w:rFonts w:ascii="Times New Roman" w:hAnsi="Times New Roman" w:cs="Times New Roman"/>
          <w:sz w:val="28"/>
          <w:szCs w:val="28"/>
        </w:rPr>
        <w:t xml:space="preserve">● psychosomatyczne (bóle jelitowo– żołądkowe, bóle i zawroty głowy), </w:t>
      </w:r>
    </w:p>
    <w:p w14:paraId="4747CDBF" w14:textId="77777777" w:rsidR="00E746F8" w:rsidRPr="005B65BC" w:rsidRDefault="00E746F8" w:rsidP="00E746F8">
      <w:pPr>
        <w:ind w:left="708"/>
        <w:rPr>
          <w:rFonts w:ascii="Times New Roman" w:hAnsi="Times New Roman" w:cs="Times New Roman"/>
          <w:sz w:val="28"/>
          <w:szCs w:val="28"/>
        </w:rPr>
      </w:pPr>
      <w:r w:rsidRPr="005B65BC">
        <w:rPr>
          <w:rFonts w:ascii="Times New Roman" w:hAnsi="Times New Roman" w:cs="Times New Roman"/>
          <w:sz w:val="28"/>
          <w:szCs w:val="28"/>
        </w:rPr>
        <w:t xml:space="preserve">● moczenie i zanieczyszczanie się </w:t>
      </w:r>
    </w:p>
    <w:p w14:paraId="28ACE9B0" w14:textId="77777777" w:rsidR="00E746F8" w:rsidRPr="005B65BC" w:rsidRDefault="00E746F8" w:rsidP="00E746F8">
      <w:pPr>
        <w:ind w:left="708"/>
        <w:rPr>
          <w:rFonts w:ascii="Times New Roman" w:hAnsi="Times New Roman" w:cs="Times New Roman"/>
          <w:sz w:val="28"/>
          <w:szCs w:val="28"/>
        </w:rPr>
      </w:pPr>
      <w:r w:rsidRPr="005B65BC">
        <w:rPr>
          <w:rFonts w:ascii="Times New Roman" w:hAnsi="Times New Roman" w:cs="Times New Roman"/>
          <w:sz w:val="28"/>
          <w:szCs w:val="28"/>
        </w:rPr>
        <w:t xml:space="preserve">● bóle mięśni, nadmierna potliwość, zaburzenia snu, </w:t>
      </w:r>
    </w:p>
    <w:p w14:paraId="0C8DBB7D" w14:textId="77777777" w:rsidR="00E746F8" w:rsidRPr="005B65BC" w:rsidRDefault="00E746F8" w:rsidP="00E746F8">
      <w:pPr>
        <w:ind w:left="708"/>
        <w:rPr>
          <w:rFonts w:ascii="Times New Roman" w:hAnsi="Times New Roman" w:cs="Times New Roman"/>
          <w:sz w:val="28"/>
          <w:szCs w:val="28"/>
        </w:rPr>
      </w:pPr>
      <w:r w:rsidRPr="005B65BC">
        <w:rPr>
          <w:rFonts w:ascii="Times New Roman" w:hAnsi="Times New Roman" w:cs="Times New Roman"/>
          <w:sz w:val="28"/>
          <w:szCs w:val="28"/>
        </w:rPr>
        <w:t xml:space="preserve">● brak poczucia pewności siebie, niska samoocena, wycofanie, </w:t>
      </w:r>
    </w:p>
    <w:p w14:paraId="345E66E1" w14:textId="77777777" w:rsidR="00E746F8" w:rsidRPr="005B65BC" w:rsidRDefault="00E746F8" w:rsidP="00E746F8">
      <w:pPr>
        <w:ind w:left="708"/>
        <w:rPr>
          <w:rFonts w:ascii="Times New Roman" w:hAnsi="Times New Roman" w:cs="Times New Roman"/>
          <w:sz w:val="28"/>
          <w:szCs w:val="28"/>
        </w:rPr>
      </w:pPr>
      <w:r w:rsidRPr="005B65BC">
        <w:rPr>
          <w:rFonts w:ascii="Times New Roman" w:hAnsi="Times New Roman" w:cs="Times New Roman"/>
          <w:sz w:val="28"/>
          <w:szCs w:val="28"/>
        </w:rPr>
        <w:t xml:space="preserve">● depresja, fobie, lęki, </w:t>
      </w:r>
    </w:p>
    <w:p w14:paraId="249D8F9F" w14:textId="77777777" w:rsidR="00E746F8" w:rsidRPr="005B65BC" w:rsidRDefault="00E746F8" w:rsidP="00E746F8">
      <w:pPr>
        <w:ind w:left="708"/>
        <w:rPr>
          <w:rFonts w:ascii="Times New Roman" w:hAnsi="Times New Roman" w:cs="Times New Roman"/>
          <w:sz w:val="28"/>
          <w:szCs w:val="28"/>
        </w:rPr>
      </w:pPr>
      <w:r w:rsidRPr="005B65BC">
        <w:rPr>
          <w:rFonts w:ascii="Times New Roman" w:hAnsi="Times New Roman" w:cs="Times New Roman"/>
          <w:sz w:val="28"/>
          <w:szCs w:val="28"/>
        </w:rPr>
        <w:t xml:space="preserve">● zachowanie destrukcyjne, </w:t>
      </w:r>
    </w:p>
    <w:p w14:paraId="4B9B7DFC" w14:textId="77777777" w:rsidR="00E746F8" w:rsidRPr="005B65BC" w:rsidRDefault="00E746F8" w:rsidP="00E746F8">
      <w:pPr>
        <w:ind w:left="708"/>
        <w:rPr>
          <w:rFonts w:ascii="Times New Roman" w:hAnsi="Times New Roman" w:cs="Times New Roman"/>
          <w:sz w:val="28"/>
          <w:szCs w:val="28"/>
        </w:rPr>
      </w:pPr>
      <w:r w:rsidRPr="005B65BC">
        <w:rPr>
          <w:rFonts w:ascii="Times New Roman" w:hAnsi="Times New Roman" w:cs="Times New Roman"/>
          <w:sz w:val="28"/>
          <w:szCs w:val="28"/>
        </w:rPr>
        <w:t xml:space="preserve">● kłopoty z kontrolą emocji, </w:t>
      </w:r>
    </w:p>
    <w:p w14:paraId="273D015E" w14:textId="77777777" w:rsidR="00E746F8" w:rsidRPr="005B65BC" w:rsidRDefault="00E746F8" w:rsidP="00E746F8">
      <w:pPr>
        <w:ind w:left="708"/>
        <w:rPr>
          <w:rFonts w:ascii="Times New Roman" w:hAnsi="Times New Roman" w:cs="Times New Roman"/>
          <w:sz w:val="28"/>
          <w:szCs w:val="28"/>
        </w:rPr>
      </w:pPr>
      <w:r w:rsidRPr="005B65BC">
        <w:rPr>
          <w:rFonts w:ascii="Times New Roman" w:hAnsi="Times New Roman" w:cs="Times New Roman"/>
          <w:sz w:val="28"/>
          <w:szCs w:val="28"/>
        </w:rPr>
        <w:t xml:space="preserve">● poczucie krzywdy i winy, nieufność do innych, </w:t>
      </w:r>
    </w:p>
    <w:p w14:paraId="6A6A3E4D" w14:textId="77777777" w:rsidR="00E746F8" w:rsidRPr="005B65BC" w:rsidRDefault="00E746F8" w:rsidP="00E746F8">
      <w:pPr>
        <w:ind w:left="708"/>
        <w:rPr>
          <w:rFonts w:ascii="Times New Roman" w:hAnsi="Times New Roman" w:cs="Times New Roman"/>
          <w:sz w:val="28"/>
          <w:szCs w:val="28"/>
        </w:rPr>
      </w:pPr>
      <w:r w:rsidRPr="005B65BC">
        <w:rPr>
          <w:rFonts w:ascii="Times New Roman" w:hAnsi="Times New Roman" w:cs="Times New Roman"/>
          <w:sz w:val="28"/>
          <w:szCs w:val="28"/>
        </w:rPr>
        <w:t>● problemy szkolne, zachowania agresywne w stosunku do innych osób.</w:t>
      </w:r>
    </w:p>
    <w:p w14:paraId="08E4F0EF" w14:textId="77777777" w:rsidR="00E746F8" w:rsidRPr="005B65BC" w:rsidRDefault="00E746F8" w:rsidP="00E746F8">
      <w:pPr>
        <w:rPr>
          <w:rFonts w:ascii="Times New Roman" w:hAnsi="Times New Roman" w:cs="Times New Roman"/>
          <w:b/>
          <w:sz w:val="28"/>
          <w:szCs w:val="28"/>
          <w:u w:val="single"/>
        </w:rPr>
      </w:pPr>
    </w:p>
    <w:p w14:paraId="51FBB5F3" w14:textId="77777777" w:rsidR="00E746F8" w:rsidRPr="005B65BC" w:rsidRDefault="00E746F8" w:rsidP="00E746F8">
      <w:pPr>
        <w:rPr>
          <w:rFonts w:ascii="Times New Roman" w:hAnsi="Times New Roman" w:cs="Times New Roman"/>
          <w:b/>
          <w:sz w:val="28"/>
          <w:szCs w:val="28"/>
          <w:u w:val="single"/>
        </w:rPr>
      </w:pPr>
      <w:r w:rsidRPr="005B65BC">
        <w:rPr>
          <w:rFonts w:ascii="Times New Roman" w:hAnsi="Times New Roman" w:cs="Times New Roman"/>
          <w:b/>
          <w:sz w:val="28"/>
          <w:szCs w:val="28"/>
          <w:u w:val="single"/>
        </w:rPr>
        <w:t>3. Wykorzystanie seksualne</w:t>
      </w:r>
    </w:p>
    <w:p w14:paraId="407FFCCD" w14:textId="77777777" w:rsidR="00E746F8" w:rsidRPr="005B65BC" w:rsidRDefault="00E746F8" w:rsidP="00E746F8">
      <w:pPr>
        <w:rPr>
          <w:rFonts w:ascii="Times New Roman" w:hAnsi="Times New Roman" w:cs="Times New Roman"/>
          <w:sz w:val="28"/>
          <w:szCs w:val="28"/>
        </w:rPr>
      </w:pPr>
      <w:r w:rsidRPr="005B65BC">
        <w:rPr>
          <w:rFonts w:ascii="Times New Roman" w:hAnsi="Times New Roman" w:cs="Times New Roman"/>
          <w:sz w:val="28"/>
          <w:szCs w:val="28"/>
        </w:rPr>
        <w:t xml:space="preserve">Włączanie dziecka w aktywność seksualną, której nie jest ono w stanie w pełni zrozumieć i udzielić na nią świadomej zgody, i/lub na którą nie jest odpowiednio dojrzałe rozwojowo i nie może się zgodzić w ważny prawnie sposób i/lub która jest niezgodna z normami prawnymi lub obyczajowymi, społecznymi. Z wykorzystaniem seksualnym mamy do czynienia, gdy taka aktywność (np. prezentowanie treści o tematyce pornograficznej, robienie zdjęć lub filmów z udziałem dziecka bez odzieży, komentowanie dziecka w sposób erotyczny, proponowanie relacji intymnych, dotykanie w miejscach intymnych, zmuszanie do oglądania nagości i/lub dotykania przez dziecko, ocieranie, kontakty oralne) wystąpi między dzieckiem a dorosłym lub dzieckiem a innym </w:t>
      </w:r>
      <w:r w:rsidRPr="005B65BC">
        <w:rPr>
          <w:rFonts w:ascii="Times New Roman" w:hAnsi="Times New Roman" w:cs="Times New Roman"/>
          <w:sz w:val="28"/>
          <w:szCs w:val="28"/>
        </w:rPr>
        <w:lastRenderedPageBreak/>
        <w:t>dzieckiem, jeśli te osoby ze względu na wiek bądź stopień rozwoju pozostają w relacji opieki, zależności i władzy.</w:t>
      </w:r>
    </w:p>
    <w:p w14:paraId="09120FEE" w14:textId="77777777" w:rsidR="007D7CC9" w:rsidRPr="005B65BC" w:rsidRDefault="007D7CC9" w:rsidP="00E746F8">
      <w:pPr>
        <w:rPr>
          <w:rFonts w:ascii="Times New Roman" w:hAnsi="Times New Roman" w:cs="Times New Roman"/>
          <w:sz w:val="28"/>
          <w:szCs w:val="28"/>
        </w:rPr>
      </w:pPr>
    </w:p>
    <w:p w14:paraId="14F9CD91" w14:textId="77777777" w:rsidR="007D7CC9" w:rsidRPr="005B65BC" w:rsidRDefault="007D7CC9" w:rsidP="00E746F8">
      <w:pPr>
        <w:rPr>
          <w:rFonts w:ascii="Times New Roman" w:hAnsi="Times New Roman" w:cs="Times New Roman"/>
          <w:sz w:val="28"/>
          <w:szCs w:val="28"/>
        </w:rPr>
      </w:pPr>
      <w:r w:rsidRPr="005B65BC">
        <w:rPr>
          <w:rFonts w:ascii="Times New Roman" w:hAnsi="Times New Roman" w:cs="Times New Roman"/>
          <w:sz w:val="28"/>
          <w:szCs w:val="28"/>
        </w:rPr>
        <w:t>Konsekwencje przemocy seksualnej:</w:t>
      </w:r>
    </w:p>
    <w:p w14:paraId="4E4FFEAE" w14:textId="77777777" w:rsidR="007D7CC9" w:rsidRPr="005B65BC" w:rsidRDefault="007D7CC9" w:rsidP="007D7CC9">
      <w:pPr>
        <w:rPr>
          <w:rFonts w:ascii="Times New Roman" w:hAnsi="Times New Roman" w:cs="Times New Roman"/>
          <w:sz w:val="28"/>
          <w:szCs w:val="28"/>
        </w:rPr>
      </w:pPr>
      <w:r w:rsidRPr="005B65BC">
        <w:rPr>
          <w:rFonts w:ascii="Times New Roman" w:hAnsi="Times New Roman" w:cs="Times New Roman"/>
          <w:sz w:val="28"/>
          <w:szCs w:val="28"/>
        </w:rPr>
        <w:t xml:space="preserve">Somatyczne: </w:t>
      </w:r>
    </w:p>
    <w:p w14:paraId="6DEA2C3B"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infekcje dróg moczowo - płciowych bez podłoża organicznego, </w:t>
      </w:r>
    </w:p>
    <w:p w14:paraId="4BAFB72A"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urazy zewnętrznych narządów płciowych: zaczerwienienia, otarcia naskórka, bolesność, </w:t>
      </w:r>
    </w:p>
    <w:p w14:paraId="2F12971B"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urazy około odbytowe i pochwy, </w:t>
      </w:r>
    </w:p>
    <w:p w14:paraId="773BC045"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ból przy oddawaniu moczu czy kału, np. krwawe stolce, krwawienie z narządów rodnych, </w:t>
      </w:r>
    </w:p>
    <w:p w14:paraId="4A4C129F"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upławy, </w:t>
      </w:r>
    </w:p>
    <w:p w14:paraId="63734BD4"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infekcje jamy ustnej, </w:t>
      </w:r>
    </w:p>
    <w:p w14:paraId="5930FDB3"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urazy ciała związane ze stosowaną przemocą fizyczną, </w:t>
      </w:r>
    </w:p>
    <w:p w14:paraId="47819544"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infekcje przenoszone drogą płciową (np. weneryczne, grzybicze, HIV), </w:t>
      </w:r>
    </w:p>
    <w:p w14:paraId="5148385B"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niezrozumiałe pojawienie się dolegliwości somatycznych, np. bólów brzucha, głowy, </w:t>
      </w:r>
    </w:p>
    <w:p w14:paraId="5AA6CF0D"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wymiotów, nudności, nietrzymanie kału i moczu, </w:t>
      </w:r>
    </w:p>
    <w:p w14:paraId="4C621750"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spadek apetytu, </w:t>
      </w:r>
    </w:p>
    <w:p w14:paraId="6A253FFC"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trudności związane z siedzeniem lub chodzeniem, </w:t>
      </w:r>
    </w:p>
    <w:p w14:paraId="3214A447"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przerwanie błony dziewiczej, </w:t>
      </w:r>
    </w:p>
    <w:p w14:paraId="5CEF09B0"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ciąża.</w:t>
      </w:r>
    </w:p>
    <w:p w14:paraId="5953933B" w14:textId="77777777" w:rsidR="007D7CC9" w:rsidRPr="005B65BC" w:rsidRDefault="007D7CC9" w:rsidP="007D7CC9">
      <w:pPr>
        <w:rPr>
          <w:rFonts w:ascii="Times New Roman" w:hAnsi="Times New Roman" w:cs="Times New Roman"/>
          <w:sz w:val="28"/>
          <w:szCs w:val="28"/>
        </w:rPr>
      </w:pPr>
      <w:r w:rsidRPr="005B65BC">
        <w:rPr>
          <w:rFonts w:ascii="Times New Roman" w:hAnsi="Times New Roman" w:cs="Times New Roman"/>
          <w:sz w:val="28"/>
          <w:szCs w:val="28"/>
        </w:rPr>
        <w:t>Poznawcze, emocjonalne, behawioralne:</w:t>
      </w:r>
    </w:p>
    <w:p w14:paraId="764426A8"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zbytnia erotyzacja dziecka, znajomość </w:t>
      </w:r>
      <w:proofErr w:type="spellStart"/>
      <w:r w:rsidRPr="005B65BC">
        <w:rPr>
          <w:rFonts w:ascii="Times New Roman" w:hAnsi="Times New Roman" w:cs="Times New Roman"/>
          <w:sz w:val="28"/>
          <w:szCs w:val="28"/>
        </w:rPr>
        <w:t>zachowań</w:t>
      </w:r>
      <w:proofErr w:type="spellEnd"/>
      <w:r w:rsidRPr="005B65BC">
        <w:rPr>
          <w:rFonts w:ascii="Times New Roman" w:hAnsi="Times New Roman" w:cs="Times New Roman"/>
          <w:sz w:val="28"/>
          <w:szCs w:val="28"/>
        </w:rPr>
        <w:t xml:space="preserve"> seksualnych charakterystycznych dla </w:t>
      </w:r>
    </w:p>
    <w:p w14:paraId="2F8BEE46"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osób dorosłych, </w:t>
      </w:r>
    </w:p>
    <w:p w14:paraId="2640B4FE"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lastRenderedPageBreak/>
        <w:t xml:space="preserve">● prowokacyjne zachowania seksualne zarówno w stosunku do dorosłych, jak i </w:t>
      </w:r>
    </w:p>
    <w:p w14:paraId="1B6C4BA4"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rówieśników, </w:t>
      </w:r>
    </w:p>
    <w:p w14:paraId="249EA47A"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zachowania masturbacyjne, </w:t>
      </w:r>
    </w:p>
    <w:p w14:paraId="7518A440"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erotyczne rysunki lub zabawy dziecka, </w:t>
      </w:r>
    </w:p>
    <w:p w14:paraId="4D62137A"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zaburzenia snu, lęki nocne, koszmary nocne,</w:t>
      </w:r>
    </w:p>
    <w:p w14:paraId="4691FC46"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zaburzenia przyjmowania pokarmu, </w:t>
      </w:r>
    </w:p>
    <w:p w14:paraId="6987D1CF" w14:textId="77777777" w:rsidR="007D7CC9" w:rsidRPr="005B65BC" w:rsidRDefault="007D7CC9" w:rsidP="007D7CC9">
      <w:pPr>
        <w:ind w:left="993" w:hanging="285"/>
        <w:rPr>
          <w:rFonts w:ascii="Times New Roman" w:hAnsi="Times New Roman" w:cs="Times New Roman"/>
          <w:sz w:val="28"/>
          <w:szCs w:val="28"/>
        </w:rPr>
      </w:pPr>
      <w:r w:rsidRPr="005B65BC">
        <w:rPr>
          <w:rFonts w:ascii="Times New Roman" w:hAnsi="Times New Roman" w:cs="Times New Roman"/>
          <w:sz w:val="28"/>
          <w:szCs w:val="28"/>
        </w:rPr>
        <w:t xml:space="preserve">● u małych dzieci zachowania o charakterze regresywnym, takie jak moczenie się, ssanie palca, kiwanie, </w:t>
      </w:r>
    </w:p>
    <w:p w14:paraId="1A88DDE0"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izolowanie się, zamykanie się w sobie, </w:t>
      </w:r>
    </w:p>
    <w:p w14:paraId="0FB48E87"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lęki, strach, fobie, nerwice, depresje, przygnębienie, smutek, </w:t>
      </w:r>
    </w:p>
    <w:p w14:paraId="1CCC94B5"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lęki związane z daną płcią, np. wobec rodzica danej płci, </w:t>
      </w:r>
    </w:p>
    <w:p w14:paraId="6F71980D"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zachowania agresywne i (lub) autodestrukcyjne (próby samobójcze, samobójstwa), </w:t>
      </w:r>
    </w:p>
    <w:p w14:paraId="73E322AE"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nadpobudliwość ruchowa, </w:t>
      </w:r>
    </w:p>
    <w:p w14:paraId="6BB66611"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poczucie winy, krzywdy</w:t>
      </w:r>
    </w:p>
    <w:p w14:paraId="4F7699EE" w14:textId="77777777" w:rsidR="007D7CC9" w:rsidRPr="005B65BC" w:rsidRDefault="007D7CC9" w:rsidP="007D7CC9">
      <w:pPr>
        <w:rPr>
          <w:rFonts w:ascii="Times New Roman" w:hAnsi="Times New Roman" w:cs="Times New Roman"/>
          <w:b/>
          <w:sz w:val="28"/>
          <w:szCs w:val="28"/>
          <w:u w:val="single"/>
        </w:rPr>
      </w:pPr>
      <w:r w:rsidRPr="005B65BC">
        <w:rPr>
          <w:rFonts w:ascii="Times New Roman" w:hAnsi="Times New Roman" w:cs="Times New Roman"/>
          <w:b/>
          <w:sz w:val="28"/>
          <w:szCs w:val="28"/>
          <w:u w:val="single"/>
        </w:rPr>
        <w:t>4. Zaniedbywanie</w:t>
      </w:r>
    </w:p>
    <w:p w14:paraId="13FC0DC4" w14:textId="77777777" w:rsidR="007D7CC9" w:rsidRPr="005B65BC" w:rsidRDefault="007D7CC9" w:rsidP="007D7CC9">
      <w:pPr>
        <w:tabs>
          <w:tab w:val="left" w:pos="1108"/>
        </w:tabs>
        <w:rPr>
          <w:rFonts w:ascii="Times New Roman" w:hAnsi="Times New Roman" w:cs="Times New Roman"/>
          <w:sz w:val="28"/>
          <w:szCs w:val="28"/>
        </w:rPr>
      </w:pPr>
      <w:r w:rsidRPr="005B65BC">
        <w:rPr>
          <w:rFonts w:ascii="Times New Roman" w:hAnsi="Times New Roman" w:cs="Times New Roman"/>
          <w:sz w:val="28"/>
          <w:szCs w:val="28"/>
        </w:rPr>
        <w:t>Chroniczne lub incydentalne niezaspokajanie podstawowych potrzeb fizycznych i psychicznych dziecka i/lub nierespektowanie jego podstawowych praw, powodujące zaburzenia jego zdrowia i/lub trudności w rozwoju. Do zaniedbywania dochodzi w relacji dziecka z osobą, która jest zobowiązana do opieki, wychowania, troski i ochrony dziecka.</w:t>
      </w:r>
    </w:p>
    <w:p w14:paraId="47A8C48F" w14:textId="77777777" w:rsidR="007D7CC9" w:rsidRPr="005B65BC" w:rsidRDefault="007D7CC9" w:rsidP="007D7CC9">
      <w:pPr>
        <w:rPr>
          <w:rFonts w:ascii="Times New Roman" w:hAnsi="Times New Roman" w:cs="Times New Roman"/>
          <w:b/>
          <w:sz w:val="28"/>
          <w:szCs w:val="28"/>
        </w:rPr>
      </w:pPr>
      <w:r w:rsidRPr="005B65BC">
        <w:rPr>
          <w:rFonts w:ascii="Times New Roman" w:hAnsi="Times New Roman" w:cs="Times New Roman"/>
          <w:b/>
          <w:sz w:val="28"/>
          <w:szCs w:val="28"/>
        </w:rPr>
        <w:t>Objawy zaniedbania:</w:t>
      </w:r>
    </w:p>
    <w:p w14:paraId="3089902C"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częsta absencja w szkole lub przedszkolu, </w:t>
      </w:r>
    </w:p>
    <w:p w14:paraId="286CA2E1"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wagarowanie, </w:t>
      </w:r>
    </w:p>
    <w:p w14:paraId="6AB162BC"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brak przyborów szkolnych, </w:t>
      </w:r>
    </w:p>
    <w:p w14:paraId="3225ADB3"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ubiór nieadekwatny do pory roku, </w:t>
      </w:r>
    </w:p>
    <w:p w14:paraId="6A8578FA"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lastRenderedPageBreak/>
        <w:t xml:space="preserve">● niedożywienie, </w:t>
      </w:r>
    </w:p>
    <w:p w14:paraId="1D7EFD91" w14:textId="77777777" w:rsidR="007D7CC9" w:rsidRPr="005B65BC" w:rsidRDefault="007D7CC9" w:rsidP="007D7CC9">
      <w:pPr>
        <w:ind w:left="993" w:hanging="284"/>
        <w:rPr>
          <w:rFonts w:ascii="Times New Roman" w:hAnsi="Times New Roman" w:cs="Times New Roman"/>
          <w:sz w:val="28"/>
          <w:szCs w:val="28"/>
        </w:rPr>
      </w:pPr>
      <w:r w:rsidRPr="005B65BC">
        <w:rPr>
          <w:rFonts w:ascii="Times New Roman" w:hAnsi="Times New Roman" w:cs="Times New Roman"/>
          <w:sz w:val="28"/>
          <w:szCs w:val="28"/>
        </w:rPr>
        <w:t xml:space="preserve">● zaniedbanie pod względem higienicznym i zdrowotnym (brudna skóra, rażąco małych rozmiarów odzież, przewlekłe nieleczone choroby, nie zażywanie niezbędnych leków, koniecznych badań, zaburzony rozwój fizyczny), </w:t>
      </w:r>
    </w:p>
    <w:p w14:paraId="2BD268FC" w14:textId="77777777" w:rsidR="007D7CC9" w:rsidRPr="005B65BC" w:rsidRDefault="007D7CC9" w:rsidP="007D7CC9">
      <w:pPr>
        <w:ind w:left="993" w:hanging="285"/>
        <w:rPr>
          <w:rFonts w:ascii="Times New Roman" w:hAnsi="Times New Roman" w:cs="Times New Roman"/>
          <w:sz w:val="28"/>
          <w:szCs w:val="28"/>
        </w:rPr>
      </w:pPr>
      <w:r w:rsidRPr="005B65BC">
        <w:rPr>
          <w:rFonts w:ascii="Times New Roman" w:hAnsi="Times New Roman" w:cs="Times New Roman"/>
          <w:sz w:val="28"/>
          <w:szCs w:val="28"/>
        </w:rPr>
        <w:t xml:space="preserve">● pozostawanie na dworze bez opieki w godzinach wieczornych i nocnych (zwłaszcza młodsze dzieci), </w:t>
      </w:r>
    </w:p>
    <w:p w14:paraId="4212660F"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xml:space="preserve">● niedbanie o higienę snu i odpoczynku </w:t>
      </w:r>
    </w:p>
    <w:p w14:paraId="56E23779" w14:textId="77777777" w:rsidR="007D7CC9" w:rsidRPr="005B65BC" w:rsidRDefault="007D7CC9" w:rsidP="007D7CC9">
      <w:pPr>
        <w:ind w:firstLine="708"/>
        <w:rPr>
          <w:rFonts w:ascii="Times New Roman" w:hAnsi="Times New Roman" w:cs="Times New Roman"/>
          <w:sz w:val="28"/>
          <w:szCs w:val="28"/>
        </w:rPr>
      </w:pPr>
      <w:r w:rsidRPr="005B65BC">
        <w:rPr>
          <w:rFonts w:ascii="Times New Roman" w:hAnsi="Times New Roman" w:cs="Times New Roman"/>
          <w:sz w:val="28"/>
          <w:szCs w:val="28"/>
        </w:rPr>
        <w:t>● apatia, bierność.</w:t>
      </w:r>
    </w:p>
    <w:p w14:paraId="3F76F79F" w14:textId="77777777" w:rsidR="007D7CC9" w:rsidRPr="005B65BC" w:rsidRDefault="007D7CC9" w:rsidP="007D7CC9">
      <w:pPr>
        <w:rPr>
          <w:rFonts w:ascii="Times New Roman" w:hAnsi="Times New Roman" w:cs="Times New Roman"/>
          <w:b/>
          <w:sz w:val="28"/>
          <w:szCs w:val="28"/>
        </w:rPr>
      </w:pPr>
    </w:p>
    <w:p w14:paraId="5206605C" w14:textId="77777777" w:rsidR="007D7CC9" w:rsidRPr="005B65BC" w:rsidRDefault="007D7CC9" w:rsidP="007D7CC9">
      <w:pPr>
        <w:rPr>
          <w:rFonts w:ascii="Times New Roman" w:hAnsi="Times New Roman" w:cs="Times New Roman"/>
          <w:b/>
          <w:sz w:val="28"/>
          <w:szCs w:val="28"/>
        </w:rPr>
      </w:pPr>
      <w:r w:rsidRPr="005B65BC">
        <w:rPr>
          <w:rFonts w:ascii="Times New Roman" w:hAnsi="Times New Roman" w:cs="Times New Roman"/>
          <w:b/>
          <w:sz w:val="28"/>
          <w:szCs w:val="28"/>
        </w:rPr>
        <w:t xml:space="preserve">PERSONEL </w:t>
      </w:r>
    </w:p>
    <w:p w14:paraId="59AB7BD7" w14:textId="77777777" w:rsidR="007D7CC9" w:rsidRPr="005B65BC" w:rsidRDefault="007D7CC9" w:rsidP="007D7CC9">
      <w:pPr>
        <w:rPr>
          <w:rFonts w:ascii="Times New Roman" w:hAnsi="Times New Roman" w:cs="Times New Roman"/>
          <w:sz w:val="28"/>
          <w:szCs w:val="28"/>
        </w:rPr>
      </w:pPr>
      <w:r w:rsidRPr="005B65BC">
        <w:rPr>
          <w:rFonts w:ascii="Times New Roman" w:hAnsi="Times New Roman" w:cs="Times New Roman"/>
          <w:sz w:val="28"/>
          <w:szCs w:val="28"/>
        </w:rPr>
        <w:t xml:space="preserve">Niniejszy dokument reguluje zasady postępowania </w:t>
      </w:r>
      <w:r w:rsidR="00310755">
        <w:rPr>
          <w:rFonts w:ascii="Times New Roman" w:hAnsi="Times New Roman" w:cs="Times New Roman"/>
          <w:sz w:val="28"/>
          <w:szCs w:val="28"/>
        </w:rPr>
        <w:t>pracowników Szkoły Podstawowej w Gaci</w:t>
      </w:r>
      <w:r w:rsidRPr="005B65BC">
        <w:rPr>
          <w:rFonts w:ascii="Times New Roman" w:hAnsi="Times New Roman" w:cs="Times New Roman"/>
          <w:sz w:val="28"/>
          <w:szCs w:val="28"/>
        </w:rPr>
        <w:t xml:space="preserve"> (zwanych dalej pracownikami szkoły) w przypadku zapobiegania działaniom krzywdzących dziecko.</w:t>
      </w:r>
    </w:p>
    <w:p w14:paraId="22BADFD1" w14:textId="77777777" w:rsidR="007D7CC9" w:rsidRPr="005B65BC" w:rsidRDefault="007D7CC9" w:rsidP="007D7CC9">
      <w:pPr>
        <w:rPr>
          <w:rFonts w:ascii="Times New Roman" w:hAnsi="Times New Roman" w:cs="Times New Roman"/>
          <w:b/>
          <w:sz w:val="28"/>
          <w:szCs w:val="28"/>
        </w:rPr>
      </w:pPr>
      <w:r w:rsidRPr="005B65BC">
        <w:rPr>
          <w:rFonts w:ascii="Times New Roman" w:hAnsi="Times New Roman" w:cs="Times New Roman"/>
          <w:b/>
          <w:sz w:val="28"/>
          <w:szCs w:val="28"/>
        </w:rPr>
        <w:t>Zasady bezpiecznej relacji dorosły-dziecko</w:t>
      </w:r>
    </w:p>
    <w:p w14:paraId="7629204D"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W procesie rekrutacyjnym na stanowisko pracownika szkoły niezbę</w:t>
      </w:r>
      <w:r w:rsidR="005F072E">
        <w:rPr>
          <w:rFonts w:ascii="Times New Roman" w:hAnsi="Times New Roman" w:cs="Times New Roman"/>
          <w:sz w:val="28"/>
          <w:szCs w:val="28"/>
        </w:rPr>
        <w:t>dne jest dostarczenie zaświadczenia</w:t>
      </w:r>
      <w:r w:rsidRPr="005B65BC">
        <w:rPr>
          <w:rFonts w:ascii="Times New Roman" w:hAnsi="Times New Roman" w:cs="Times New Roman"/>
          <w:sz w:val="28"/>
          <w:szCs w:val="28"/>
        </w:rPr>
        <w:t xml:space="preserve"> o niekaralności, o niestosowaniu przemocy seksualnej, oraz podpisanie zgody dot. „Standardów Ochrony Dzieci przed krzywdzeniem”.</w:t>
      </w:r>
    </w:p>
    <w:p w14:paraId="22C91FD6"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Pracownicy dbają o bezpieczeństwo dzieci podczas pobytu w szkole, są uważni na sytuacje związane z zagrożeniem zdrowia i życia, sprawdzają samopoczucie dziecka.</w:t>
      </w:r>
    </w:p>
    <w:p w14:paraId="18D723F2"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Pracownicy nieustannie poszerzają swoją wiedzę i doskonalą umiejętności pomocowe dot. pracy z dziećmi z zaburzeniami rozwojowymi i niepełnosprawnościami. Profesjonalne podejście do pracy zespołowej, tworzącej całościowe spojrzenie na człowieka (uwzględnianie umiejętności rozwojowych dzieci, wynikających z niepełnosprawności).</w:t>
      </w:r>
    </w:p>
    <w:p w14:paraId="108AAE2B"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Nauczyciele organizują zajęcia zapewniające dzieciom wszechstronny rozwój, zadania i działania dostosowane są do potrzeb i możliwości poszczególnych dzieci.</w:t>
      </w:r>
    </w:p>
    <w:p w14:paraId="33486464"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Pracownicy towarzyszą dzieciom w sytuacjach trudnych, wspierają w poszukiwaniu rozwiązań.</w:t>
      </w:r>
    </w:p>
    <w:p w14:paraId="7B400FB7"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lastRenderedPageBreak/>
        <w:t xml:space="preserve">Pracownicy podejmują działania wychowawcze mające na celu kształtowanie prawidłowych postaw – wyrażania emocji w sposób nie krzywdzący innych, niwelowanie </w:t>
      </w:r>
      <w:proofErr w:type="spellStart"/>
      <w:r w:rsidRPr="005B65BC">
        <w:rPr>
          <w:rFonts w:ascii="Times New Roman" w:hAnsi="Times New Roman" w:cs="Times New Roman"/>
          <w:sz w:val="28"/>
          <w:szCs w:val="28"/>
        </w:rPr>
        <w:t>zachowań</w:t>
      </w:r>
      <w:proofErr w:type="spellEnd"/>
      <w:r w:rsidRPr="005B65BC">
        <w:rPr>
          <w:rFonts w:ascii="Times New Roman" w:hAnsi="Times New Roman" w:cs="Times New Roman"/>
          <w:sz w:val="28"/>
          <w:szCs w:val="28"/>
        </w:rPr>
        <w:t xml:space="preserve"> agresywnych, promowanie zasad życzliwych, opartych na szacunku interakcjach.</w:t>
      </w:r>
    </w:p>
    <w:p w14:paraId="63A7D2F1"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 Dzieci zostaną zapoznane z zasadami regulującymi funkcjonowanie grupy uwzględniającymi prawa dziecka (tworzenie kontraktu klasowego uwzględniającego wartości szkoły zgodne ze Standardami Ochrony Dzieci przed krzywdzeniem).</w:t>
      </w:r>
    </w:p>
    <w:p w14:paraId="3854644F"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Pozytywne zachowania dzieci wzmacniane są poprzez nagradzanie: słowne (pochwała indywidualna, pochwała w obecności dzieci), indywidualne systemy motywacyjne.</w:t>
      </w:r>
    </w:p>
    <w:p w14:paraId="1898EEBD"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W każdej sytuacji dziecko jest informowane o konsekwencji zachowania i możliwych działaniach naprawczych.</w:t>
      </w:r>
    </w:p>
    <w:p w14:paraId="3E0B7970"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 xml:space="preserve">Niedopuszczalne są zachowania z obszarów </w:t>
      </w:r>
      <w:proofErr w:type="spellStart"/>
      <w:r w:rsidRPr="005B65BC">
        <w:rPr>
          <w:rFonts w:ascii="Times New Roman" w:hAnsi="Times New Roman" w:cs="Times New Roman"/>
          <w:sz w:val="28"/>
          <w:szCs w:val="28"/>
        </w:rPr>
        <w:t>przemocowych</w:t>
      </w:r>
      <w:proofErr w:type="spellEnd"/>
      <w:r w:rsidRPr="005B65BC">
        <w:rPr>
          <w:rFonts w:ascii="Times New Roman" w:hAnsi="Times New Roman" w:cs="Times New Roman"/>
          <w:sz w:val="28"/>
          <w:szCs w:val="28"/>
        </w:rPr>
        <w:t>: cielesne (szarpanie, bicie, popychanie), słowne (wyzywanie, wyśmiewanie), zmuszanie, negowanie uczuć.</w:t>
      </w:r>
    </w:p>
    <w:p w14:paraId="593EA10B"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 xml:space="preserve">Bezpośredni kontakt z dzieckiem oparty jest na poszanowaniu intymności dziecka. Zasady bezpośredniego kontaktu z dzieckiem ustalane są z rodzicami, opiekunem prawnym z poszanowaniem zdania obu stron. W zgodzie z tworzonymi indywidualnie programami interwencyjnymi w przypadku </w:t>
      </w:r>
      <w:proofErr w:type="spellStart"/>
      <w:r w:rsidRPr="005B65BC">
        <w:rPr>
          <w:rFonts w:ascii="Times New Roman" w:hAnsi="Times New Roman" w:cs="Times New Roman"/>
          <w:sz w:val="28"/>
          <w:szCs w:val="28"/>
        </w:rPr>
        <w:t>zachowań</w:t>
      </w:r>
      <w:proofErr w:type="spellEnd"/>
      <w:r w:rsidRPr="005B65BC">
        <w:rPr>
          <w:rFonts w:ascii="Times New Roman" w:hAnsi="Times New Roman" w:cs="Times New Roman"/>
          <w:sz w:val="28"/>
          <w:szCs w:val="28"/>
        </w:rPr>
        <w:t xml:space="preserve"> trudnych, uwzględniającymi bezpieczeństwo dziecka i otoczenia. W szczególnych uzasadnionych przypadkach uzasadnione jest użycie siły przez pracownika szkoły w celu przerwania </w:t>
      </w:r>
      <w:proofErr w:type="spellStart"/>
      <w:r w:rsidRPr="005B65BC">
        <w:rPr>
          <w:rFonts w:ascii="Times New Roman" w:hAnsi="Times New Roman" w:cs="Times New Roman"/>
          <w:sz w:val="28"/>
          <w:szCs w:val="28"/>
        </w:rPr>
        <w:t>zachowań</w:t>
      </w:r>
      <w:proofErr w:type="spellEnd"/>
      <w:r w:rsidRPr="005B65BC">
        <w:rPr>
          <w:rFonts w:ascii="Times New Roman" w:hAnsi="Times New Roman" w:cs="Times New Roman"/>
          <w:sz w:val="28"/>
          <w:szCs w:val="28"/>
        </w:rPr>
        <w:t xml:space="preserve"> ucznia, które zagrażają życiu i zdrowiu jego samego lub innych uczniów. Jednocześnie szkoła dba o nietykalność cielesną uczniów.</w:t>
      </w:r>
    </w:p>
    <w:p w14:paraId="52B4F74A"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W przypadku stwierdzenia jakichkolwiek zagrożeń bezpieczeństwa każdy pracownik jest zobowiązany, w miarę możliwości im przeciwdziałać oraz natychmiast powiadomić o nich dyr</w:t>
      </w:r>
      <w:r w:rsidR="005F072E">
        <w:rPr>
          <w:rFonts w:ascii="Times New Roman" w:hAnsi="Times New Roman" w:cs="Times New Roman"/>
          <w:sz w:val="28"/>
          <w:szCs w:val="28"/>
        </w:rPr>
        <w:t xml:space="preserve">ektora placówki bądź pedagoga </w:t>
      </w:r>
      <w:r w:rsidRPr="005B65BC">
        <w:rPr>
          <w:rFonts w:ascii="Times New Roman" w:hAnsi="Times New Roman" w:cs="Times New Roman"/>
          <w:sz w:val="28"/>
          <w:szCs w:val="28"/>
        </w:rPr>
        <w:t>szkolnego.</w:t>
      </w:r>
    </w:p>
    <w:p w14:paraId="037FB8FD"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Dyrektor szkoły prowadzi okresowe ewaluację swoich pracowników w celu zapobiegania krzywdzeniu dzieci (obserwacje uczestniczące, hospitacje).</w:t>
      </w:r>
    </w:p>
    <w:p w14:paraId="55E872FD" w14:textId="77777777" w:rsidR="007D7CC9" w:rsidRPr="005B65BC" w:rsidRDefault="007D7CC9" w:rsidP="007D7CC9">
      <w:pPr>
        <w:pStyle w:val="Akapitzlist"/>
        <w:numPr>
          <w:ilvl w:val="0"/>
          <w:numId w:val="2"/>
        </w:numPr>
        <w:ind w:left="284" w:hanging="284"/>
        <w:rPr>
          <w:rFonts w:ascii="Times New Roman" w:hAnsi="Times New Roman" w:cs="Times New Roman"/>
          <w:b/>
          <w:sz w:val="28"/>
          <w:szCs w:val="28"/>
        </w:rPr>
      </w:pPr>
      <w:r w:rsidRPr="005B65BC">
        <w:rPr>
          <w:rFonts w:ascii="Times New Roman" w:hAnsi="Times New Roman" w:cs="Times New Roman"/>
          <w:sz w:val="28"/>
          <w:szCs w:val="28"/>
        </w:rPr>
        <w:t>Pracownicy szkoły w codziennych kontaktach z dziećmi kierują się szacunkiem , akceptacją i życzliwością rozumianymi jako:</w:t>
      </w:r>
    </w:p>
    <w:p w14:paraId="51902CC6"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t>osoba dorosła uwzględnia indywidualne potrzeby dziecka,</w:t>
      </w:r>
    </w:p>
    <w:p w14:paraId="2312921B"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t>osoba dorosła zwraca się do dziecka językiem zrozumiałym i empatycznym,</w:t>
      </w:r>
    </w:p>
    <w:p w14:paraId="1A7BD80C"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lastRenderedPageBreak/>
        <w:t xml:space="preserve">osoba dorosła nie wyraża krytycznych, ośmieszających opinii, uwag i sądów wobec dziecka oraz jego </w:t>
      </w:r>
      <w:proofErr w:type="spellStart"/>
      <w:r w:rsidRPr="005B65BC">
        <w:rPr>
          <w:rFonts w:ascii="Times New Roman" w:hAnsi="Times New Roman" w:cs="Times New Roman"/>
          <w:sz w:val="28"/>
          <w:szCs w:val="28"/>
        </w:rPr>
        <w:t>zachowań</w:t>
      </w:r>
      <w:proofErr w:type="spellEnd"/>
      <w:r w:rsidRPr="005B65BC">
        <w:rPr>
          <w:rFonts w:ascii="Times New Roman" w:hAnsi="Times New Roman" w:cs="Times New Roman"/>
          <w:sz w:val="28"/>
          <w:szCs w:val="28"/>
        </w:rPr>
        <w:t>, jest uważna na konteksty sytuacyjne i nie rozmawia z innymi pracownikami o uczniach szkoły przy innych dzieciach</w:t>
      </w:r>
    </w:p>
    <w:p w14:paraId="1C1C0DB7"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t>osoba dorosła w żaden sposób nie dyskryminuje dziecka,</w:t>
      </w:r>
    </w:p>
    <w:p w14:paraId="7B46F8A6"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t xml:space="preserve">osoba dorosła nie przekazuje informacji na temat funkcjonowania dziecka i jego </w:t>
      </w:r>
      <w:proofErr w:type="spellStart"/>
      <w:r w:rsidRPr="005B65BC">
        <w:rPr>
          <w:rFonts w:ascii="Times New Roman" w:hAnsi="Times New Roman" w:cs="Times New Roman"/>
          <w:sz w:val="28"/>
          <w:szCs w:val="28"/>
        </w:rPr>
        <w:t>zachowań</w:t>
      </w:r>
      <w:proofErr w:type="spellEnd"/>
      <w:r w:rsidRPr="005B65BC">
        <w:rPr>
          <w:rFonts w:ascii="Times New Roman" w:hAnsi="Times New Roman" w:cs="Times New Roman"/>
          <w:sz w:val="28"/>
          <w:szCs w:val="28"/>
        </w:rPr>
        <w:t xml:space="preserve"> jego Rodzicom w obecności dziecka lub innych Rodziców</w:t>
      </w:r>
    </w:p>
    <w:p w14:paraId="6CBDE9F8"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t>osoba dorosła nie wykorzystuje przewagi fizycznej wobec dziecka (nie bije, nie szarpie, nie stosuje siły fizycznej),</w:t>
      </w:r>
    </w:p>
    <w:p w14:paraId="4CC5BE10"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t>osoba dorosła nie wykorzystuje przewagi statutowej, swojej rangi nauczyciela i nie nadużywa możliwości karania dziecka ocenami niedostatecznymi, uwagami z zachowania, nie szantażuje dziecka możliwością wpisania negatywnej oceny, uwagi</w:t>
      </w:r>
    </w:p>
    <w:p w14:paraId="5919461A"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t>osoba dorosła dostosowuje wymagania edukacyjne do aktualnych możliwości dziecka i wspiera go w samodzielnej realizacji</w:t>
      </w:r>
    </w:p>
    <w:p w14:paraId="39A32891"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t>osoba dorosła nie publikuje wizerunku dziecka na swoich mediach społecznościowych</w:t>
      </w:r>
    </w:p>
    <w:p w14:paraId="43580357"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t>osoba dorosła bezwzględnie chroni danych osobowych dziecka, w tym przede wszystkim nie ujawnia jego diagnozy, nie rozmawia z innymi rodzicami na temat sytuacji rodzinnej, materialnej, czy zdrowotnej dziecka, czy członków jego rodziny</w:t>
      </w:r>
    </w:p>
    <w:p w14:paraId="2284F115"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t>osoba dorosła nie przekazuje bez zgody Rodziców/prawnych opiekunów dziecka, informacji na temat: adopcji, przysposobienia, stwierdzonej niepełnosprawności dziecka</w:t>
      </w:r>
    </w:p>
    <w:p w14:paraId="61216940" w14:textId="77777777" w:rsidR="007D7CC9" w:rsidRPr="005B65BC" w:rsidRDefault="007D7CC9" w:rsidP="007D7CC9">
      <w:pPr>
        <w:pStyle w:val="Akapitzlist"/>
        <w:numPr>
          <w:ilvl w:val="0"/>
          <w:numId w:val="3"/>
        </w:numPr>
        <w:rPr>
          <w:rFonts w:ascii="Times New Roman" w:hAnsi="Times New Roman" w:cs="Times New Roman"/>
          <w:b/>
          <w:sz w:val="28"/>
          <w:szCs w:val="28"/>
        </w:rPr>
      </w:pPr>
      <w:r w:rsidRPr="005B65BC">
        <w:rPr>
          <w:rFonts w:ascii="Times New Roman" w:hAnsi="Times New Roman" w:cs="Times New Roman"/>
          <w:sz w:val="28"/>
          <w:szCs w:val="28"/>
        </w:rPr>
        <w:t>osoba dorosła zaprasza dziecko do życzliwego kontaktu opierającego się na obustronnym poszanowaniu granic osobistych, budując profesjonalną relację zgodną z obyczajowością (inne zachowania opiekuńcze wynikające ze statutu rodzica, inne od niespokrewnionej osoby dorosłej pełniącej funkcję wychowawczą).</w:t>
      </w:r>
    </w:p>
    <w:p w14:paraId="59CFA60C" w14:textId="77777777" w:rsidR="007D7CC9" w:rsidRPr="005B65BC" w:rsidRDefault="007D7CC9" w:rsidP="007D7CC9">
      <w:pPr>
        <w:rPr>
          <w:rFonts w:ascii="Times New Roman" w:hAnsi="Times New Roman" w:cs="Times New Roman"/>
          <w:b/>
          <w:sz w:val="28"/>
          <w:szCs w:val="28"/>
        </w:rPr>
      </w:pPr>
    </w:p>
    <w:p w14:paraId="0E22067C" w14:textId="77777777" w:rsidR="007D7CC9" w:rsidRPr="005B65BC" w:rsidRDefault="007D7CC9" w:rsidP="007D7CC9">
      <w:pPr>
        <w:rPr>
          <w:rFonts w:ascii="Times New Roman" w:hAnsi="Times New Roman" w:cs="Times New Roman"/>
          <w:b/>
          <w:sz w:val="28"/>
          <w:szCs w:val="28"/>
        </w:rPr>
      </w:pPr>
      <w:r w:rsidRPr="005B65BC">
        <w:rPr>
          <w:rFonts w:ascii="Times New Roman" w:hAnsi="Times New Roman" w:cs="Times New Roman"/>
          <w:b/>
          <w:sz w:val="28"/>
          <w:szCs w:val="28"/>
        </w:rPr>
        <w:t>PROCEDURY</w:t>
      </w:r>
    </w:p>
    <w:p w14:paraId="4A5F7AA5" w14:textId="77777777" w:rsidR="007D7CC9" w:rsidRPr="005B65BC" w:rsidRDefault="007D7CC9" w:rsidP="007D7CC9">
      <w:pPr>
        <w:rPr>
          <w:rFonts w:ascii="Times New Roman" w:hAnsi="Times New Roman" w:cs="Times New Roman"/>
          <w:sz w:val="28"/>
          <w:szCs w:val="28"/>
        </w:rPr>
      </w:pPr>
      <w:r w:rsidRPr="005B65BC">
        <w:rPr>
          <w:rFonts w:ascii="Times New Roman" w:hAnsi="Times New Roman" w:cs="Times New Roman"/>
          <w:sz w:val="28"/>
          <w:szCs w:val="28"/>
        </w:rPr>
        <w:t>W przypadku zgłoszenia krzywdzenia</w:t>
      </w:r>
      <w:r w:rsidR="005F072E">
        <w:rPr>
          <w:rFonts w:ascii="Times New Roman" w:hAnsi="Times New Roman" w:cs="Times New Roman"/>
          <w:sz w:val="28"/>
          <w:szCs w:val="28"/>
        </w:rPr>
        <w:t xml:space="preserve"> dziecka</w:t>
      </w:r>
      <w:r w:rsidRPr="005B65BC">
        <w:rPr>
          <w:rFonts w:ascii="Times New Roman" w:hAnsi="Times New Roman" w:cs="Times New Roman"/>
          <w:sz w:val="28"/>
          <w:szCs w:val="28"/>
        </w:rPr>
        <w:t xml:space="preserve"> przez </w:t>
      </w:r>
      <w:r w:rsidR="005F072E">
        <w:rPr>
          <w:rFonts w:ascii="Times New Roman" w:hAnsi="Times New Roman" w:cs="Times New Roman"/>
          <w:sz w:val="28"/>
          <w:szCs w:val="28"/>
        </w:rPr>
        <w:t xml:space="preserve">inne </w:t>
      </w:r>
      <w:r w:rsidRPr="005B65BC">
        <w:rPr>
          <w:rFonts w:ascii="Times New Roman" w:hAnsi="Times New Roman" w:cs="Times New Roman"/>
          <w:sz w:val="28"/>
          <w:szCs w:val="28"/>
        </w:rPr>
        <w:t>dziecko, pracownika szkoły i/lub osoby dorosłej z otoczenia dziecka podejmujemy działania interwencyjne:</w:t>
      </w:r>
    </w:p>
    <w:p w14:paraId="4BF0DD3D" w14:textId="77777777" w:rsidR="007D7CC9" w:rsidRPr="005F072E" w:rsidRDefault="007D7CC9" w:rsidP="007D7CC9">
      <w:pPr>
        <w:rPr>
          <w:rFonts w:ascii="Times New Roman" w:hAnsi="Times New Roman" w:cs="Times New Roman"/>
          <w:b/>
          <w:sz w:val="28"/>
          <w:szCs w:val="28"/>
        </w:rPr>
      </w:pPr>
      <w:r w:rsidRPr="005F072E">
        <w:rPr>
          <w:rFonts w:ascii="Times New Roman" w:hAnsi="Times New Roman" w:cs="Times New Roman"/>
          <w:b/>
          <w:sz w:val="28"/>
          <w:szCs w:val="28"/>
        </w:rPr>
        <w:lastRenderedPageBreak/>
        <w:t>Pierwszy krok: poinformowanie osób powołanych do Szkolnego Zespołu Reagowania w Kryzysie, którego członkami są:</w:t>
      </w:r>
    </w:p>
    <w:p w14:paraId="72644A12" w14:textId="77777777" w:rsidR="007D7CC9" w:rsidRPr="005B65BC" w:rsidRDefault="00310755" w:rsidP="007D7CC9">
      <w:pPr>
        <w:pStyle w:val="Akapitzlist"/>
        <w:numPr>
          <w:ilvl w:val="0"/>
          <w:numId w:val="4"/>
        </w:numPr>
        <w:rPr>
          <w:rFonts w:ascii="Times New Roman" w:hAnsi="Times New Roman" w:cs="Times New Roman"/>
          <w:b/>
          <w:sz w:val="28"/>
          <w:szCs w:val="28"/>
        </w:rPr>
      </w:pPr>
      <w:r>
        <w:rPr>
          <w:rFonts w:ascii="Times New Roman" w:hAnsi="Times New Roman" w:cs="Times New Roman"/>
          <w:sz w:val="28"/>
          <w:szCs w:val="28"/>
        </w:rPr>
        <w:t xml:space="preserve">Sabina Zardzewiały- </w:t>
      </w:r>
      <w:r w:rsidR="00993C49" w:rsidRPr="005B65BC">
        <w:rPr>
          <w:rFonts w:ascii="Times New Roman" w:hAnsi="Times New Roman" w:cs="Times New Roman"/>
          <w:sz w:val="28"/>
          <w:szCs w:val="28"/>
        </w:rPr>
        <w:t xml:space="preserve">dyrektor </w:t>
      </w:r>
    </w:p>
    <w:p w14:paraId="0C7A775F" w14:textId="77777777" w:rsidR="00993C49" w:rsidRPr="00BA61F2" w:rsidRDefault="00310755" w:rsidP="00310755">
      <w:pPr>
        <w:pStyle w:val="Akapitzlist"/>
        <w:numPr>
          <w:ilvl w:val="0"/>
          <w:numId w:val="4"/>
        </w:numPr>
        <w:rPr>
          <w:rFonts w:ascii="Times New Roman" w:hAnsi="Times New Roman" w:cs="Times New Roman"/>
          <w:b/>
          <w:sz w:val="28"/>
          <w:szCs w:val="28"/>
        </w:rPr>
      </w:pPr>
      <w:r>
        <w:rPr>
          <w:rFonts w:ascii="Times New Roman" w:hAnsi="Times New Roman" w:cs="Times New Roman"/>
          <w:sz w:val="28"/>
          <w:szCs w:val="28"/>
        </w:rPr>
        <w:t xml:space="preserve">Justyna </w:t>
      </w:r>
      <w:proofErr w:type="spellStart"/>
      <w:r>
        <w:rPr>
          <w:rFonts w:ascii="Times New Roman" w:hAnsi="Times New Roman" w:cs="Times New Roman"/>
          <w:sz w:val="28"/>
          <w:szCs w:val="28"/>
        </w:rPr>
        <w:t>Lonc</w:t>
      </w:r>
      <w:proofErr w:type="spellEnd"/>
      <w:r>
        <w:rPr>
          <w:rFonts w:ascii="Times New Roman" w:hAnsi="Times New Roman" w:cs="Times New Roman"/>
          <w:sz w:val="28"/>
          <w:szCs w:val="28"/>
        </w:rPr>
        <w:t xml:space="preserve"> – pedagog specjalny, terapeuta pedagogiczny</w:t>
      </w:r>
    </w:p>
    <w:p w14:paraId="51424177" w14:textId="77777777" w:rsidR="00BA61F2" w:rsidRPr="00BA61F2" w:rsidRDefault="00BA61F2" w:rsidP="00310755">
      <w:pPr>
        <w:pStyle w:val="Akapitzlist"/>
        <w:numPr>
          <w:ilvl w:val="0"/>
          <w:numId w:val="4"/>
        </w:numPr>
        <w:rPr>
          <w:rFonts w:ascii="Times New Roman" w:hAnsi="Times New Roman" w:cs="Times New Roman"/>
          <w:b/>
          <w:sz w:val="28"/>
          <w:szCs w:val="28"/>
        </w:rPr>
      </w:pPr>
      <w:r>
        <w:rPr>
          <w:rFonts w:ascii="Times New Roman" w:hAnsi="Times New Roman" w:cs="Times New Roman"/>
          <w:sz w:val="28"/>
          <w:szCs w:val="28"/>
        </w:rPr>
        <w:t>Anna Piwoda – wychowawca</w:t>
      </w:r>
    </w:p>
    <w:p w14:paraId="75D656C8" w14:textId="77777777" w:rsidR="00BA61F2" w:rsidRPr="00BA61F2" w:rsidRDefault="00BA61F2" w:rsidP="00310755">
      <w:pPr>
        <w:pStyle w:val="Akapitzlist"/>
        <w:numPr>
          <w:ilvl w:val="0"/>
          <w:numId w:val="4"/>
        </w:numPr>
        <w:rPr>
          <w:rFonts w:ascii="Times New Roman" w:hAnsi="Times New Roman" w:cs="Times New Roman"/>
          <w:b/>
          <w:sz w:val="28"/>
          <w:szCs w:val="28"/>
        </w:rPr>
      </w:pPr>
      <w:r>
        <w:rPr>
          <w:rFonts w:ascii="Times New Roman" w:hAnsi="Times New Roman" w:cs="Times New Roman"/>
          <w:sz w:val="28"/>
          <w:szCs w:val="28"/>
        </w:rPr>
        <w:t xml:space="preserve">Bernadeta </w:t>
      </w:r>
      <w:proofErr w:type="spellStart"/>
      <w:r>
        <w:rPr>
          <w:rFonts w:ascii="Times New Roman" w:hAnsi="Times New Roman" w:cs="Times New Roman"/>
          <w:sz w:val="28"/>
          <w:szCs w:val="28"/>
        </w:rPr>
        <w:t>Lonc</w:t>
      </w:r>
      <w:proofErr w:type="spellEnd"/>
      <w:r>
        <w:rPr>
          <w:rFonts w:ascii="Times New Roman" w:hAnsi="Times New Roman" w:cs="Times New Roman"/>
          <w:sz w:val="28"/>
          <w:szCs w:val="28"/>
        </w:rPr>
        <w:t xml:space="preserve"> – wychowawca</w:t>
      </w:r>
    </w:p>
    <w:p w14:paraId="3ACC2DB8" w14:textId="77777777" w:rsidR="00BA61F2" w:rsidRPr="00BA61F2" w:rsidRDefault="00BA61F2" w:rsidP="00310755">
      <w:pPr>
        <w:pStyle w:val="Akapitzlist"/>
        <w:numPr>
          <w:ilvl w:val="0"/>
          <w:numId w:val="4"/>
        </w:numPr>
        <w:rPr>
          <w:rFonts w:ascii="Times New Roman" w:hAnsi="Times New Roman" w:cs="Times New Roman"/>
          <w:b/>
          <w:sz w:val="28"/>
          <w:szCs w:val="28"/>
        </w:rPr>
      </w:pPr>
      <w:r>
        <w:rPr>
          <w:rFonts w:ascii="Times New Roman" w:hAnsi="Times New Roman" w:cs="Times New Roman"/>
          <w:sz w:val="28"/>
          <w:szCs w:val="28"/>
        </w:rPr>
        <w:t>Danuta Bytnar – nauczyciel wspomagający</w:t>
      </w:r>
    </w:p>
    <w:p w14:paraId="4602B772" w14:textId="77777777" w:rsidR="00BA61F2" w:rsidRPr="00310755" w:rsidRDefault="00BA61F2" w:rsidP="00310755">
      <w:pPr>
        <w:pStyle w:val="Akapitzlist"/>
        <w:numPr>
          <w:ilvl w:val="0"/>
          <w:numId w:val="4"/>
        </w:numPr>
        <w:rPr>
          <w:rFonts w:ascii="Times New Roman" w:hAnsi="Times New Roman" w:cs="Times New Roman"/>
          <w:b/>
          <w:sz w:val="28"/>
          <w:szCs w:val="28"/>
        </w:rPr>
      </w:pPr>
      <w:r>
        <w:rPr>
          <w:rFonts w:ascii="Times New Roman" w:hAnsi="Times New Roman" w:cs="Times New Roman"/>
          <w:sz w:val="28"/>
          <w:szCs w:val="28"/>
        </w:rPr>
        <w:t>Anna Curzytek-Rak - wychowawca</w:t>
      </w:r>
    </w:p>
    <w:p w14:paraId="714474D1"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Uczestnicy wyżej wymienionego Zespołu są zobowiązani do uruchomienia profesjonalnej relacji pomocowej, polegającej na zapewnieniu bezpieczeństwa dziecka i poszanowaniu jego godności. Działania Zespołu pozostają w zgodzie z aktualnie obowiązującymi przepisami.</w:t>
      </w:r>
    </w:p>
    <w:p w14:paraId="6A425F0C"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Równolegle z poinformowaniem Zespołu prowadzona jest rzetelna diagnoza sytuacji, polegająca na uzyskaniu jak najpełniejszych odpowiedzi w postaci sporządzenia notatki ze zdarzenia. Wywiad nakierowany na dostarczenie informacji:</w:t>
      </w:r>
    </w:p>
    <w:p w14:paraId="0F454992"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 xml:space="preserve">Kto krzywdzi dziecko? </w:t>
      </w:r>
    </w:p>
    <w:p w14:paraId="70242354"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 xml:space="preserve">Co się wydarzyło? </w:t>
      </w:r>
    </w:p>
    <w:p w14:paraId="356C3DAF"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Dlaczego mnie to niepokoi?</w:t>
      </w:r>
    </w:p>
    <w:p w14:paraId="14873945"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 xml:space="preserve"> Jakie są formy krzywdzenia? </w:t>
      </w:r>
    </w:p>
    <w:p w14:paraId="22ACC59D"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 xml:space="preserve">Gdzie i kiedy ma miejsce krzywdzenie (szkoła, dom, inne) </w:t>
      </w:r>
    </w:p>
    <w:p w14:paraId="5925DEB1"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 xml:space="preserve">Od jak dawna trwa krzywdzenie? </w:t>
      </w:r>
    </w:p>
    <w:p w14:paraId="1CDD1128"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 xml:space="preserve">Jak często dochodzi do krzywdzenia? </w:t>
      </w:r>
    </w:p>
    <w:p w14:paraId="67E7F1BD"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 xml:space="preserve">Jak intensywne jest krzywdzenie? (czas trwania, częstotliwość, jaki jest obraz/siła obrażeń) </w:t>
      </w:r>
    </w:p>
    <w:p w14:paraId="4831C111" w14:textId="77777777" w:rsidR="00993C49" w:rsidRPr="005B65BC" w:rsidRDefault="00993C49" w:rsidP="00993C49">
      <w:pPr>
        <w:rPr>
          <w:rFonts w:ascii="Times New Roman" w:hAnsi="Times New Roman" w:cs="Times New Roman"/>
          <w:b/>
          <w:sz w:val="28"/>
          <w:szCs w:val="28"/>
        </w:rPr>
      </w:pPr>
      <w:r w:rsidRPr="005B65BC">
        <w:rPr>
          <w:rFonts w:ascii="Times New Roman" w:hAnsi="Times New Roman" w:cs="Times New Roman"/>
          <w:sz w:val="28"/>
          <w:szCs w:val="28"/>
        </w:rPr>
        <w:t>Jak krzywdzenie wpływa na dziecko?</w:t>
      </w:r>
    </w:p>
    <w:p w14:paraId="37C8881C" w14:textId="77777777" w:rsidR="00993C49" w:rsidRPr="005B65BC" w:rsidRDefault="00993C49" w:rsidP="00993C49">
      <w:pPr>
        <w:rPr>
          <w:rFonts w:ascii="Times New Roman" w:hAnsi="Times New Roman" w:cs="Times New Roman"/>
          <w:sz w:val="28"/>
          <w:szCs w:val="28"/>
        </w:rPr>
      </w:pPr>
    </w:p>
    <w:p w14:paraId="231A7955" w14:textId="77777777" w:rsidR="00993C49" w:rsidRPr="005B65BC" w:rsidRDefault="00993C49" w:rsidP="00993C49">
      <w:pPr>
        <w:rPr>
          <w:rFonts w:ascii="Times New Roman" w:hAnsi="Times New Roman" w:cs="Times New Roman"/>
          <w:b/>
          <w:sz w:val="28"/>
          <w:szCs w:val="28"/>
        </w:rPr>
      </w:pPr>
      <w:r w:rsidRPr="005B65BC">
        <w:rPr>
          <w:rFonts w:ascii="Times New Roman" w:hAnsi="Times New Roman" w:cs="Times New Roman"/>
          <w:b/>
          <w:sz w:val="28"/>
          <w:szCs w:val="28"/>
        </w:rPr>
        <w:t>Co wiem o dziecku – jakie potrzeby ma dziecko? (choroby i zaburzenia współistniejące</w:t>
      </w:r>
    </w:p>
    <w:p w14:paraId="49AD7F94"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lastRenderedPageBreak/>
        <w:t xml:space="preserve">Jak dziecko funkcjonuje w sytuacji krzywdzenia? </w:t>
      </w:r>
    </w:p>
    <w:p w14:paraId="20043878"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 xml:space="preserve">Czy ktoś jeszcze wie o krzywdzeniu? </w:t>
      </w:r>
    </w:p>
    <w:p w14:paraId="5CF7160E"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Czy były już podejmowane próby pomocy dziecku?</w:t>
      </w:r>
    </w:p>
    <w:p w14:paraId="0E15F559"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 xml:space="preserve">Jaki przyniosły efekt? </w:t>
      </w:r>
    </w:p>
    <w:p w14:paraId="7B721E23"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Czy w środowisku rodzinnym jest osoba dorosła wspierająca dziecko?</w:t>
      </w:r>
    </w:p>
    <w:p w14:paraId="63FB1781"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 xml:space="preserve">Jak ja mogę pomóc dziecku? </w:t>
      </w:r>
    </w:p>
    <w:p w14:paraId="32C19432"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 xml:space="preserve">Kto jeszcze może pomóc dziecku – jakie instytucje mogę zaangażować? </w:t>
      </w:r>
    </w:p>
    <w:p w14:paraId="475EFDF5" w14:textId="77777777" w:rsidR="00993C49" w:rsidRPr="005B65BC" w:rsidRDefault="00993C49" w:rsidP="00993C49">
      <w:pPr>
        <w:rPr>
          <w:rFonts w:ascii="Times New Roman" w:hAnsi="Times New Roman" w:cs="Times New Roman"/>
          <w:sz w:val="28"/>
          <w:szCs w:val="28"/>
        </w:rPr>
      </w:pPr>
    </w:p>
    <w:p w14:paraId="224177E6" w14:textId="77777777" w:rsidR="00993C49" w:rsidRPr="005B65BC" w:rsidRDefault="00993C49" w:rsidP="00993C49">
      <w:pPr>
        <w:rPr>
          <w:rFonts w:ascii="Times New Roman" w:hAnsi="Times New Roman" w:cs="Times New Roman"/>
          <w:b/>
          <w:sz w:val="28"/>
          <w:szCs w:val="28"/>
        </w:rPr>
      </w:pPr>
      <w:r w:rsidRPr="005B65BC">
        <w:rPr>
          <w:rFonts w:ascii="Times New Roman" w:hAnsi="Times New Roman" w:cs="Times New Roman"/>
          <w:b/>
          <w:sz w:val="28"/>
          <w:szCs w:val="28"/>
        </w:rPr>
        <w:t xml:space="preserve">Drugi krok: ZABEZPIECZENIE. Konieczne jest zbadanie bezpieczeństwa dziecka. </w:t>
      </w:r>
    </w:p>
    <w:p w14:paraId="44A16881" w14:textId="77777777" w:rsidR="00993C49" w:rsidRPr="005B65BC" w:rsidRDefault="00993C49" w:rsidP="00993C49">
      <w:pPr>
        <w:rPr>
          <w:rFonts w:ascii="Times New Roman" w:hAnsi="Times New Roman" w:cs="Times New Roman"/>
          <w:b/>
          <w:sz w:val="28"/>
          <w:szCs w:val="28"/>
          <w:u w:val="single"/>
        </w:rPr>
      </w:pPr>
      <w:r w:rsidRPr="005B65BC">
        <w:rPr>
          <w:rFonts w:ascii="Times New Roman" w:hAnsi="Times New Roman" w:cs="Times New Roman"/>
          <w:b/>
          <w:sz w:val="28"/>
          <w:szCs w:val="28"/>
        </w:rPr>
        <w:t xml:space="preserve">Jeśli w danym momencie bezpośrednio zagrożone jest życie lub zdrowie dziecka, nasze działanie musi się skupić na </w:t>
      </w:r>
      <w:r w:rsidRPr="005B65BC">
        <w:rPr>
          <w:rFonts w:ascii="Times New Roman" w:hAnsi="Times New Roman" w:cs="Times New Roman"/>
          <w:b/>
          <w:sz w:val="28"/>
          <w:szCs w:val="28"/>
          <w:u w:val="single"/>
        </w:rPr>
        <w:t>bezpośredniej ochronie dziecka i zakładać działania mające na celu natychmiastowe wyjęcie dziecka z rodziny lub odseparowanie od pracownika szkoły, u którego jest podejrzenie krzywdzenia.</w:t>
      </w:r>
    </w:p>
    <w:p w14:paraId="7F32EE4F"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b/>
          <w:sz w:val="28"/>
          <w:szCs w:val="28"/>
        </w:rPr>
        <w:t xml:space="preserve">Interwencyjne telefony: policja, pogotowie. </w:t>
      </w:r>
      <w:r w:rsidRPr="005B65BC">
        <w:rPr>
          <w:rFonts w:ascii="Times New Roman" w:hAnsi="Times New Roman" w:cs="Times New Roman"/>
          <w:sz w:val="28"/>
          <w:szCs w:val="28"/>
        </w:rPr>
        <w:t>Dyrektor szkoły lub upoważniony przez niego pracownik powiadamia policję, wydział rodzinny i nieletnich sądu rejonowego oraz prokuraturę rejonową o popełnieniu przestępstwa. Równolegle powiadamia</w:t>
      </w:r>
      <w:r w:rsidR="00310755">
        <w:rPr>
          <w:rFonts w:ascii="Times New Roman" w:hAnsi="Times New Roman" w:cs="Times New Roman"/>
          <w:sz w:val="28"/>
          <w:szCs w:val="28"/>
        </w:rPr>
        <w:t xml:space="preserve"> pracownika socjalnego </w:t>
      </w:r>
      <w:r w:rsidRPr="005B65BC">
        <w:rPr>
          <w:rFonts w:ascii="Times New Roman" w:hAnsi="Times New Roman" w:cs="Times New Roman"/>
          <w:sz w:val="28"/>
          <w:szCs w:val="28"/>
        </w:rPr>
        <w:t>.</w:t>
      </w:r>
    </w:p>
    <w:p w14:paraId="5FED378C"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Działania interwencyjne Szkolnego Zespołu Reagowania w Kryzysie mogą być realizowane w ramach trzech ścieżek:</w:t>
      </w:r>
    </w:p>
    <w:p w14:paraId="2A78D099" w14:textId="77777777" w:rsidR="00993C49" w:rsidRPr="005B65BC" w:rsidRDefault="00993C49" w:rsidP="00993C49">
      <w:pPr>
        <w:pStyle w:val="Akapitzlist"/>
        <w:numPr>
          <w:ilvl w:val="0"/>
          <w:numId w:val="5"/>
        </w:numPr>
        <w:rPr>
          <w:rFonts w:ascii="Times New Roman" w:hAnsi="Times New Roman" w:cs="Times New Roman"/>
          <w:sz w:val="28"/>
          <w:szCs w:val="28"/>
        </w:rPr>
      </w:pPr>
      <w:r w:rsidRPr="005B65BC">
        <w:rPr>
          <w:rFonts w:ascii="Times New Roman" w:hAnsi="Times New Roman" w:cs="Times New Roman"/>
          <w:sz w:val="28"/>
          <w:szCs w:val="28"/>
        </w:rPr>
        <w:t>karnej (zawiadomienie o podejrzeniu przestępstwa)</w:t>
      </w:r>
    </w:p>
    <w:p w14:paraId="77E75625" w14:textId="77777777" w:rsidR="00993C49" w:rsidRPr="005B65BC" w:rsidRDefault="00993C49" w:rsidP="00993C49">
      <w:pPr>
        <w:pStyle w:val="Akapitzlist"/>
        <w:numPr>
          <w:ilvl w:val="0"/>
          <w:numId w:val="5"/>
        </w:numPr>
        <w:rPr>
          <w:rFonts w:ascii="Times New Roman" w:hAnsi="Times New Roman" w:cs="Times New Roman"/>
          <w:sz w:val="28"/>
          <w:szCs w:val="28"/>
        </w:rPr>
      </w:pPr>
      <w:r w:rsidRPr="005B65BC">
        <w:rPr>
          <w:rFonts w:ascii="Times New Roman" w:hAnsi="Times New Roman" w:cs="Times New Roman"/>
          <w:sz w:val="28"/>
          <w:szCs w:val="28"/>
        </w:rPr>
        <w:t>cywilnej (wniosek o wgląd w sytuację rodzinną dziecka)</w:t>
      </w:r>
    </w:p>
    <w:p w14:paraId="00E0BE1C" w14:textId="77777777" w:rsidR="00993C49" w:rsidRPr="005B65BC" w:rsidRDefault="00993C49" w:rsidP="00993C49">
      <w:pPr>
        <w:pStyle w:val="Akapitzlist"/>
        <w:numPr>
          <w:ilvl w:val="0"/>
          <w:numId w:val="5"/>
        </w:numPr>
        <w:rPr>
          <w:rFonts w:ascii="Times New Roman" w:hAnsi="Times New Roman" w:cs="Times New Roman"/>
          <w:sz w:val="28"/>
          <w:szCs w:val="28"/>
        </w:rPr>
      </w:pPr>
      <w:r w:rsidRPr="005B65BC">
        <w:rPr>
          <w:rFonts w:ascii="Times New Roman" w:hAnsi="Times New Roman" w:cs="Times New Roman"/>
          <w:sz w:val="28"/>
          <w:szCs w:val="28"/>
        </w:rPr>
        <w:t>procedury Niebieskiej Karty (przemoc domowa)</w:t>
      </w:r>
    </w:p>
    <w:p w14:paraId="48E9E49B" w14:textId="77777777" w:rsidR="00993C49" w:rsidRPr="005B65BC" w:rsidRDefault="00993C49" w:rsidP="00993C49">
      <w:pPr>
        <w:pStyle w:val="Akapitzlist"/>
        <w:numPr>
          <w:ilvl w:val="0"/>
          <w:numId w:val="5"/>
        </w:numPr>
        <w:rPr>
          <w:rFonts w:ascii="Times New Roman" w:hAnsi="Times New Roman" w:cs="Times New Roman"/>
          <w:sz w:val="28"/>
          <w:szCs w:val="28"/>
        </w:rPr>
      </w:pPr>
      <w:r w:rsidRPr="005B65BC">
        <w:rPr>
          <w:rFonts w:ascii="Times New Roman" w:hAnsi="Times New Roman" w:cs="Times New Roman"/>
          <w:sz w:val="28"/>
          <w:szCs w:val="28"/>
        </w:rPr>
        <w:t>dyscyplinarnej (względem stosowania przemocy przez pracownika szkoły)</w:t>
      </w:r>
    </w:p>
    <w:p w14:paraId="4FF3DD22"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b/>
          <w:sz w:val="28"/>
          <w:szCs w:val="28"/>
        </w:rPr>
        <w:t>Interwencję karną</w:t>
      </w:r>
      <w:r w:rsidRPr="005B65BC">
        <w:rPr>
          <w:rFonts w:ascii="Times New Roman" w:hAnsi="Times New Roman" w:cs="Times New Roman"/>
          <w:sz w:val="28"/>
          <w:szCs w:val="28"/>
        </w:rPr>
        <w:t xml:space="preserve"> należy podjąć w przypadku przestępczości na szkodę małoletnich:</w:t>
      </w:r>
    </w:p>
    <w:p w14:paraId="597749F3" w14:textId="77777777" w:rsidR="00993C49" w:rsidRPr="005B65BC" w:rsidRDefault="00993C49" w:rsidP="00993C49">
      <w:pPr>
        <w:pStyle w:val="Akapitzlist"/>
        <w:numPr>
          <w:ilvl w:val="0"/>
          <w:numId w:val="6"/>
        </w:numPr>
        <w:rPr>
          <w:rFonts w:ascii="Times New Roman" w:hAnsi="Times New Roman" w:cs="Times New Roman"/>
          <w:sz w:val="28"/>
          <w:szCs w:val="28"/>
        </w:rPr>
      </w:pPr>
      <w:r w:rsidRPr="005B65BC">
        <w:rPr>
          <w:rFonts w:ascii="Times New Roman" w:hAnsi="Times New Roman" w:cs="Times New Roman"/>
          <w:sz w:val="28"/>
          <w:szCs w:val="28"/>
        </w:rPr>
        <w:t>Przeciwko wolności seksualnej i obyczajowości np. zgwałcenie, wykorzystanie seksualne, prezentowanie pornografii</w:t>
      </w:r>
    </w:p>
    <w:p w14:paraId="505CDEFF" w14:textId="77777777" w:rsidR="00993C49" w:rsidRPr="005B65BC" w:rsidRDefault="00993C49" w:rsidP="00993C49">
      <w:pPr>
        <w:pStyle w:val="Akapitzlist"/>
        <w:numPr>
          <w:ilvl w:val="0"/>
          <w:numId w:val="6"/>
        </w:numPr>
        <w:rPr>
          <w:rFonts w:ascii="Times New Roman" w:hAnsi="Times New Roman" w:cs="Times New Roman"/>
          <w:sz w:val="28"/>
          <w:szCs w:val="28"/>
        </w:rPr>
      </w:pPr>
      <w:r w:rsidRPr="005B65BC">
        <w:rPr>
          <w:rFonts w:ascii="Times New Roman" w:hAnsi="Times New Roman" w:cs="Times New Roman"/>
          <w:sz w:val="28"/>
          <w:szCs w:val="28"/>
        </w:rPr>
        <w:lastRenderedPageBreak/>
        <w:t>Przeciwko rodzinie i opiece np. znęcanie się, porzucenie, uprowadzenie</w:t>
      </w:r>
    </w:p>
    <w:p w14:paraId="15E3AFCF" w14:textId="77777777" w:rsidR="00993C49" w:rsidRPr="005B65BC" w:rsidRDefault="00993C49" w:rsidP="00993C49">
      <w:pPr>
        <w:pStyle w:val="Akapitzlist"/>
        <w:numPr>
          <w:ilvl w:val="0"/>
          <w:numId w:val="6"/>
        </w:numPr>
        <w:rPr>
          <w:rFonts w:ascii="Times New Roman" w:hAnsi="Times New Roman" w:cs="Times New Roman"/>
          <w:sz w:val="28"/>
          <w:szCs w:val="28"/>
        </w:rPr>
      </w:pPr>
      <w:r w:rsidRPr="005B65BC">
        <w:rPr>
          <w:rFonts w:ascii="Times New Roman" w:hAnsi="Times New Roman" w:cs="Times New Roman"/>
          <w:sz w:val="28"/>
          <w:szCs w:val="28"/>
        </w:rPr>
        <w:t>Przeciwko wolności np. groźba karalna, nękanie, naruszenie intymności seksualnej</w:t>
      </w:r>
    </w:p>
    <w:p w14:paraId="5ADC6380" w14:textId="77777777" w:rsidR="00993C49" w:rsidRPr="005B65BC" w:rsidRDefault="00993C49" w:rsidP="00993C49">
      <w:pPr>
        <w:pStyle w:val="Akapitzlist"/>
        <w:numPr>
          <w:ilvl w:val="0"/>
          <w:numId w:val="6"/>
        </w:numPr>
        <w:rPr>
          <w:rFonts w:ascii="Times New Roman" w:hAnsi="Times New Roman" w:cs="Times New Roman"/>
          <w:sz w:val="28"/>
          <w:szCs w:val="28"/>
        </w:rPr>
      </w:pPr>
      <w:r w:rsidRPr="005B65BC">
        <w:rPr>
          <w:rFonts w:ascii="Times New Roman" w:hAnsi="Times New Roman" w:cs="Times New Roman"/>
          <w:sz w:val="28"/>
          <w:szCs w:val="28"/>
        </w:rPr>
        <w:t>Przeciwko życiu i zdrowiu np. ciężki uszczerbek na zdrowiu pobicie</w:t>
      </w:r>
    </w:p>
    <w:p w14:paraId="53E21465" w14:textId="77777777" w:rsidR="00993C49" w:rsidRPr="005B65BC" w:rsidRDefault="00993C49" w:rsidP="00993C49">
      <w:pPr>
        <w:pStyle w:val="Akapitzlist"/>
        <w:numPr>
          <w:ilvl w:val="0"/>
          <w:numId w:val="6"/>
        </w:numPr>
        <w:rPr>
          <w:rFonts w:ascii="Times New Roman" w:hAnsi="Times New Roman" w:cs="Times New Roman"/>
          <w:sz w:val="28"/>
          <w:szCs w:val="28"/>
        </w:rPr>
      </w:pPr>
      <w:r w:rsidRPr="005B65BC">
        <w:rPr>
          <w:rFonts w:ascii="Times New Roman" w:hAnsi="Times New Roman" w:cs="Times New Roman"/>
          <w:sz w:val="28"/>
          <w:szCs w:val="28"/>
        </w:rPr>
        <w:t>Przeciwko czci i nietykalności cielesnej np. zniewaga, zniesławienie</w:t>
      </w:r>
    </w:p>
    <w:p w14:paraId="233539F0"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Wzór zawiadomienia o możliwości popełnienia przestępstwie w załączniku.</w:t>
      </w:r>
    </w:p>
    <w:p w14:paraId="4BFC7E75"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Wniosek o wgląd (przykładowy dokument w załączniku)</w:t>
      </w:r>
    </w:p>
    <w:p w14:paraId="308C3947" w14:textId="77777777" w:rsidR="00993C49" w:rsidRPr="005B65BC" w:rsidRDefault="00993C49" w:rsidP="00993C49">
      <w:pPr>
        <w:rPr>
          <w:rFonts w:ascii="Times New Roman" w:hAnsi="Times New Roman" w:cs="Times New Roman"/>
          <w:sz w:val="28"/>
          <w:szCs w:val="28"/>
        </w:rPr>
      </w:pPr>
      <w:r w:rsidRPr="005B65BC">
        <w:rPr>
          <w:rFonts w:ascii="Times New Roman" w:hAnsi="Times New Roman" w:cs="Times New Roman"/>
          <w:sz w:val="28"/>
          <w:szCs w:val="28"/>
        </w:rPr>
        <w:t>Gdy sąd rodzinny uzna, że dobro dziecka jest zagrożone, może wydać odpowiednie zarządzenia: zobowiązać rodziców do:</w:t>
      </w:r>
    </w:p>
    <w:p w14:paraId="0E7E2C6B" w14:textId="77777777" w:rsidR="00993C49" w:rsidRPr="005B65BC" w:rsidRDefault="00993C49" w:rsidP="00993C49">
      <w:pPr>
        <w:pStyle w:val="Akapitzlist"/>
        <w:numPr>
          <w:ilvl w:val="0"/>
          <w:numId w:val="7"/>
        </w:numPr>
        <w:rPr>
          <w:rFonts w:ascii="Times New Roman" w:hAnsi="Times New Roman" w:cs="Times New Roman"/>
          <w:sz w:val="28"/>
          <w:szCs w:val="28"/>
        </w:rPr>
      </w:pPr>
      <w:r w:rsidRPr="005B65BC">
        <w:rPr>
          <w:rFonts w:ascii="Times New Roman" w:hAnsi="Times New Roman" w:cs="Times New Roman"/>
          <w:sz w:val="28"/>
          <w:szCs w:val="28"/>
        </w:rPr>
        <w:t>współpracy z asystentem rodziny</w:t>
      </w:r>
    </w:p>
    <w:p w14:paraId="197AAD43" w14:textId="77777777" w:rsidR="00993C49" w:rsidRPr="005B65BC" w:rsidRDefault="00993C49" w:rsidP="00993C49">
      <w:pPr>
        <w:pStyle w:val="Akapitzlist"/>
        <w:numPr>
          <w:ilvl w:val="0"/>
          <w:numId w:val="7"/>
        </w:numPr>
        <w:rPr>
          <w:rFonts w:ascii="Times New Roman" w:hAnsi="Times New Roman" w:cs="Times New Roman"/>
          <w:sz w:val="28"/>
          <w:szCs w:val="28"/>
        </w:rPr>
      </w:pPr>
      <w:r w:rsidRPr="005B65BC">
        <w:rPr>
          <w:rFonts w:ascii="Times New Roman" w:hAnsi="Times New Roman" w:cs="Times New Roman"/>
          <w:sz w:val="28"/>
          <w:szCs w:val="28"/>
        </w:rPr>
        <w:t>uczestniczenia w warsztatach umiejętności wychowawczych</w:t>
      </w:r>
    </w:p>
    <w:p w14:paraId="12559326" w14:textId="77777777" w:rsidR="00993C49" w:rsidRPr="005B65BC" w:rsidRDefault="00993C49" w:rsidP="00993C49">
      <w:pPr>
        <w:pStyle w:val="Akapitzlist"/>
        <w:numPr>
          <w:ilvl w:val="0"/>
          <w:numId w:val="7"/>
        </w:numPr>
        <w:rPr>
          <w:rFonts w:ascii="Times New Roman" w:hAnsi="Times New Roman" w:cs="Times New Roman"/>
          <w:sz w:val="28"/>
          <w:szCs w:val="28"/>
        </w:rPr>
      </w:pPr>
      <w:r w:rsidRPr="005B65BC">
        <w:rPr>
          <w:rFonts w:ascii="Times New Roman" w:hAnsi="Times New Roman" w:cs="Times New Roman"/>
          <w:sz w:val="28"/>
          <w:szCs w:val="28"/>
        </w:rPr>
        <w:t>skierowania małoletniego do placówki wsparcia dziennego</w:t>
      </w:r>
    </w:p>
    <w:p w14:paraId="77FAC7EE" w14:textId="77777777" w:rsidR="00993C49" w:rsidRPr="005B65BC" w:rsidRDefault="00993C49" w:rsidP="00993C49">
      <w:pPr>
        <w:pStyle w:val="Akapitzlist"/>
        <w:numPr>
          <w:ilvl w:val="0"/>
          <w:numId w:val="7"/>
        </w:numPr>
        <w:rPr>
          <w:rFonts w:ascii="Times New Roman" w:hAnsi="Times New Roman" w:cs="Times New Roman"/>
          <w:sz w:val="28"/>
          <w:szCs w:val="28"/>
        </w:rPr>
      </w:pPr>
      <w:r w:rsidRPr="005B65BC">
        <w:rPr>
          <w:rFonts w:ascii="Times New Roman" w:hAnsi="Times New Roman" w:cs="Times New Roman"/>
          <w:sz w:val="28"/>
          <w:szCs w:val="28"/>
        </w:rPr>
        <w:t>rozpoczęcia terapii rodzinnej, poradnictwa</w:t>
      </w:r>
    </w:p>
    <w:p w14:paraId="6AD4FF54" w14:textId="77777777" w:rsidR="00993C49" w:rsidRPr="005B65BC" w:rsidRDefault="00993C49" w:rsidP="00993C49">
      <w:pPr>
        <w:pStyle w:val="Akapitzlist"/>
        <w:numPr>
          <w:ilvl w:val="0"/>
          <w:numId w:val="7"/>
        </w:numPr>
        <w:rPr>
          <w:rFonts w:ascii="Times New Roman" w:hAnsi="Times New Roman" w:cs="Times New Roman"/>
          <w:sz w:val="28"/>
          <w:szCs w:val="28"/>
        </w:rPr>
      </w:pPr>
      <w:r w:rsidRPr="005B65BC">
        <w:rPr>
          <w:rFonts w:ascii="Times New Roman" w:hAnsi="Times New Roman" w:cs="Times New Roman"/>
          <w:sz w:val="28"/>
          <w:szCs w:val="28"/>
        </w:rPr>
        <w:t>umieszczenia małoletniego w zakładzie opiekuńczo-leczniczym, zakładzie pielęgnacyjno-opiekuńczym, zakładzie rehabilitacji leczniczej</w:t>
      </w:r>
    </w:p>
    <w:p w14:paraId="08541BC0" w14:textId="77777777" w:rsidR="00993C49" w:rsidRPr="005B65BC" w:rsidRDefault="00993C49" w:rsidP="00993C49">
      <w:pPr>
        <w:pStyle w:val="Akapitzlist"/>
        <w:numPr>
          <w:ilvl w:val="0"/>
          <w:numId w:val="7"/>
        </w:numPr>
        <w:rPr>
          <w:rFonts w:ascii="Times New Roman" w:hAnsi="Times New Roman" w:cs="Times New Roman"/>
          <w:sz w:val="28"/>
          <w:szCs w:val="28"/>
        </w:rPr>
      </w:pPr>
      <w:r w:rsidRPr="005B65BC">
        <w:rPr>
          <w:rFonts w:ascii="Times New Roman" w:hAnsi="Times New Roman" w:cs="Times New Roman"/>
          <w:sz w:val="28"/>
          <w:szCs w:val="28"/>
        </w:rPr>
        <w:t>nadzoru kuratora.</w:t>
      </w:r>
    </w:p>
    <w:p w14:paraId="1DB94D53" w14:textId="77777777" w:rsidR="00993C49" w:rsidRPr="005B65BC" w:rsidRDefault="00993C49" w:rsidP="00993C49">
      <w:pPr>
        <w:rPr>
          <w:rFonts w:ascii="Times New Roman" w:hAnsi="Times New Roman" w:cs="Times New Roman"/>
          <w:sz w:val="28"/>
          <w:szCs w:val="28"/>
          <w:u w:val="single"/>
        </w:rPr>
      </w:pPr>
      <w:r w:rsidRPr="005B65BC">
        <w:rPr>
          <w:rFonts w:ascii="Times New Roman" w:hAnsi="Times New Roman" w:cs="Times New Roman"/>
          <w:sz w:val="28"/>
          <w:szCs w:val="28"/>
          <w:u w:val="single"/>
        </w:rPr>
        <w:t>Interwencja do sądu rodzinnego podejmowana jest wtedy, kiedy wyczerpują się nam środki współpracy z rodziną lub rodzice nie podejmują działań na rzecz dziecka zgodnie z zaleceniami i wskazówkami.</w:t>
      </w:r>
    </w:p>
    <w:p w14:paraId="68D821F2" w14:textId="77777777" w:rsidR="00993C49" w:rsidRPr="005B65BC" w:rsidRDefault="00993C49" w:rsidP="00993C49">
      <w:pPr>
        <w:rPr>
          <w:rFonts w:ascii="Times New Roman" w:hAnsi="Times New Roman" w:cs="Times New Roman"/>
          <w:sz w:val="28"/>
          <w:szCs w:val="28"/>
          <w:u w:val="single"/>
        </w:rPr>
      </w:pPr>
    </w:p>
    <w:p w14:paraId="469B34FA" w14:textId="77777777" w:rsidR="00993C49" w:rsidRPr="005B65BC" w:rsidRDefault="00993C49" w:rsidP="00993C49">
      <w:pPr>
        <w:rPr>
          <w:rFonts w:ascii="Times New Roman" w:hAnsi="Times New Roman" w:cs="Times New Roman"/>
          <w:b/>
          <w:sz w:val="28"/>
          <w:szCs w:val="28"/>
        </w:rPr>
      </w:pPr>
      <w:r w:rsidRPr="005B65BC">
        <w:rPr>
          <w:rFonts w:ascii="Times New Roman" w:hAnsi="Times New Roman" w:cs="Times New Roman"/>
          <w:b/>
          <w:sz w:val="28"/>
          <w:szCs w:val="28"/>
        </w:rPr>
        <w:t>Wszczęcie procedury Niebieskiej Karty</w:t>
      </w:r>
    </w:p>
    <w:p w14:paraId="4B4C4285" w14:textId="77777777" w:rsidR="00993C49" w:rsidRPr="005B65BC" w:rsidRDefault="00B719E1" w:rsidP="00993C49">
      <w:pPr>
        <w:rPr>
          <w:rFonts w:ascii="Times New Roman" w:hAnsi="Times New Roman" w:cs="Times New Roman"/>
          <w:sz w:val="28"/>
          <w:szCs w:val="28"/>
        </w:rPr>
      </w:pPr>
      <w:r w:rsidRPr="005B65BC">
        <w:rPr>
          <w:rFonts w:ascii="Times New Roman" w:hAnsi="Times New Roman" w:cs="Times New Roman"/>
          <w:sz w:val="28"/>
          <w:szCs w:val="28"/>
        </w:rPr>
        <w:t>W przypadku podejrzenia przemocy domowej pracownik szkoły (wychowawca, psycholog, pedagog) przeprowadza rozmowę z uczniem (w przypadku ucznia nie komunikującego się werbalnie od razu zgłasza sprawę Szkolnemu Zespołowi Reagowania w Kryzysie).</w:t>
      </w:r>
    </w:p>
    <w:p w14:paraId="47A0D124" w14:textId="77777777" w:rsidR="00B719E1" w:rsidRPr="005B65BC" w:rsidRDefault="00B719E1" w:rsidP="00993C49">
      <w:pPr>
        <w:rPr>
          <w:rFonts w:ascii="Times New Roman" w:hAnsi="Times New Roman" w:cs="Times New Roman"/>
          <w:sz w:val="28"/>
          <w:szCs w:val="28"/>
        </w:rPr>
      </w:pPr>
      <w:r w:rsidRPr="005B65BC">
        <w:rPr>
          <w:rFonts w:ascii="Times New Roman" w:hAnsi="Times New Roman" w:cs="Times New Roman"/>
          <w:sz w:val="28"/>
          <w:szCs w:val="28"/>
        </w:rPr>
        <w:t>Rozmowa dotyczy: podtrzymywania relacji opartej na zaufaniu, udzielaniu informacji o dalszych krokach, braku zgody na bicie, dotykania bez zgody dziecka. Nazywanie, że to poważna sprawa, która wymaga pomocy innych, zaufanych osób, np. pedagoga/psychologa szkolnego. Informuje również o konieczności kontaktu z rodzicami, gwarantując dziecku bezpieczeństwo.</w:t>
      </w:r>
    </w:p>
    <w:p w14:paraId="7F843056" w14:textId="77777777" w:rsidR="00B719E1" w:rsidRPr="005B65BC" w:rsidRDefault="00B719E1" w:rsidP="00993C49">
      <w:pPr>
        <w:rPr>
          <w:rFonts w:ascii="Times New Roman" w:hAnsi="Times New Roman" w:cs="Times New Roman"/>
          <w:sz w:val="28"/>
          <w:szCs w:val="28"/>
        </w:rPr>
      </w:pPr>
      <w:r w:rsidRPr="005B65BC">
        <w:rPr>
          <w:rFonts w:ascii="Times New Roman" w:hAnsi="Times New Roman" w:cs="Times New Roman"/>
          <w:sz w:val="28"/>
          <w:szCs w:val="28"/>
        </w:rPr>
        <w:t xml:space="preserve">Samodzielnie i/lub wraz z członkiem Zespołu wypełnia formularz NK-A. (w załączniku). Uprawnienia do wypełnienia formularza mają: policjant, pracownik </w:t>
      </w:r>
      <w:r w:rsidR="00310755">
        <w:rPr>
          <w:rFonts w:ascii="Times New Roman" w:hAnsi="Times New Roman" w:cs="Times New Roman"/>
          <w:sz w:val="28"/>
          <w:szCs w:val="28"/>
        </w:rPr>
        <w:lastRenderedPageBreak/>
        <w:t>G</w:t>
      </w:r>
      <w:r w:rsidRPr="005B65BC">
        <w:rPr>
          <w:rFonts w:ascii="Times New Roman" w:hAnsi="Times New Roman" w:cs="Times New Roman"/>
          <w:sz w:val="28"/>
          <w:szCs w:val="28"/>
        </w:rPr>
        <w:t>OPS, pracownik ochrony zdrowia, pracownik oświaty, członek Gminnej Komisji Rozwiązywania Problemów Alkoholowych.</w:t>
      </w:r>
    </w:p>
    <w:p w14:paraId="0D3F406B" w14:textId="77777777" w:rsidR="00B719E1" w:rsidRPr="005B65BC" w:rsidRDefault="00B719E1" w:rsidP="00993C49">
      <w:pPr>
        <w:rPr>
          <w:rFonts w:ascii="Times New Roman" w:hAnsi="Times New Roman" w:cs="Times New Roman"/>
          <w:sz w:val="28"/>
          <w:szCs w:val="28"/>
        </w:rPr>
      </w:pPr>
      <w:r w:rsidRPr="005B65BC">
        <w:rPr>
          <w:rFonts w:ascii="Times New Roman" w:hAnsi="Times New Roman" w:cs="Times New Roman"/>
          <w:sz w:val="28"/>
          <w:szCs w:val="28"/>
        </w:rPr>
        <w:t>W przypadku stwierdzenia, że problem krzywdzenia nie wymaga sięgnięcia po środki represji karnej wobec rodziny i izolowania od niej dziecka i że możliwa jest współpraca z rodzicami:</w:t>
      </w:r>
    </w:p>
    <w:p w14:paraId="4E96EF02" w14:textId="77777777" w:rsidR="00B719E1" w:rsidRPr="005B65BC" w:rsidRDefault="00B719E1" w:rsidP="00B719E1">
      <w:pPr>
        <w:pStyle w:val="Akapitzlist"/>
        <w:numPr>
          <w:ilvl w:val="0"/>
          <w:numId w:val="8"/>
        </w:numPr>
        <w:rPr>
          <w:rFonts w:ascii="Times New Roman" w:hAnsi="Times New Roman" w:cs="Times New Roman"/>
          <w:b/>
          <w:sz w:val="28"/>
          <w:szCs w:val="28"/>
          <w:u w:val="single"/>
        </w:rPr>
      </w:pPr>
      <w:r w:rsidRPr="005B65BC">
        <w:rPr>
          <w:rFonts w:ascii="Times New Roman" w:hAnsi="Times New Roman" w:cs="Times New Roman"/>
          <w:sz w:val="28"/>
          <w:szCs w:val="28"/>
        </w:rPr>
        <w:t>Wezwania do szkoły rodziców/opiekunów prawnych ucznia na spotkanie zespołu interdyscyplinarnego (wychowawca, psycholog, dyrektor)</w:t>
      </w:r>
    </w:p>
    <w:p w14:paraId="0F5C0B07" w14:textId="77777777" w:rsidR="00B719E1" w:rsidRPr="005B65BC" w:rsidRDefault="00B719E1" w:rsidP="00B719E1">
      <w:pPr>
        <w:pStyle w:val="Akapitzlist"/>
        <w:numPr>
          <w:ilvl w:val="0"/>
          <w:numId w:val="8"/>
        </w:numPr>
        <w:rPr>
          <w:rFonts w:ascii="Times New Roman" w:hAnsi="Times New Roman" w:cs="Times New Roman"/>
          <w:b/>
          <w:sz w:val="28"/>
          <w:szCs w:val="28"/>
          <w:u w:val="single"/>
        </w:rPr>
      </w:pPr>
      <w:r w:rsidRPr="005B65BC">
        <w:rPr>
          <w:rFonts w:ascii="Times New Roman" w:hAnsi="Times New Roman" w:cs="Times New Roman"/>
          <w:sz w:val="28"/>
          <w:szCs w:val="28"/>
        </w:rPr>
        <w:t>Zawiera z rodzicami kontrakt o współpracy na rzecz poprawy sytuacji dziecka i rodziny.</w:t>
      </w:r>
    </w:p>
    <w:p w14:paraId="591FC337" w14:textId="77777777" w:rsidR="00B719E1" w:rsidRPr="005B65BC" w:rsidRDefault="00B719E1" w:rsidP="00B719E1">
      <w:pPr>
        <w:pStyle w:val="Akapitzlist"/>
        <w:numPr>
          <w:ilvl w:val="0"/>
          <w:numId w:val="8"/>
        </w:numPr>
        <w:rPr>
          <w:rFonts w:ascii="Times New Roman" w:hAnsi="Times New Roman" w:cs="Times New Roman"/>
          <w:b/>
          <w:sz w:val="28"/>
          <w:szCs w:val="28"/>
          <w:u w:val="single"/>
        </w:rPr>
      </w:pPr>
      <w:r w:rsidRPr="005B65BC">
        <w:rPr>
          <w:rFonts w:ascii="Times New Roman" w:hAnsi="Times New Roman" w:cs="Times New Roman"/>
          <w:sz w:val="28"/>
          <w:szCs w:val="28"/>
        </w:rPr>
        <w:t>Podejmuje działania wynikające z potrzeb dziecka i rodziny w kierunku:</w:t>
      </w:r>
    </w:p>
    <w:p w14:paraId="3290ED3F" w14:textId="77777777" w:rsidR="00B719E1" w:rsidRPr="005B65BC" w:rsidRDefault="00B719E1" w:rsidP="00B719E1">
      <w:pPr>
        <w:pStyle w:val="Akapitzlist"/>
        <w:numPr>
          <w:ilvl w:val="0"/>
          <w:numId w:val="10"/>
        </w:numPr>
        <w:rPr>
          <w:rFonts w:ascii="Times New Roman" w:hAnsi="Times New Roman" w:cs="Times New Roman"/>
          <w:b/>
          <w:sz w:val="28"/>
          <w:szCs w:val="28"/>
          <w:u w:val="single"/>
        </w:rPr>
      </w:pPr>
      <w:r w:rsidRPr="005B65BC">
        <w:rPr>
          <w:rFonts w:ascii="Times New Roman" w:hAnsi="Times New Roman" w:cs="Times New Roman"/>
          <w:sz w:val="28"/>
          <w:szCs w:val="28"/>
        </w:rPr>
        <w:t>wzmocnienia dziecka, udzielenia wsparcia w sytuacji kryzysowej i traumatycznej poprzez zapewnienie mu pomocy psychologiczno- pedagogicznej na terenie szkoły,</w:t>
      </w:r>
    </w:p>
    <w:p w14:paraId="7CEA62AC" w14:textId="77777777" w:rsidR="00B719E1" w:rsidRPr="005B65BC" w:rsidRDefault="00B719E1" w:rsidP="00B719E1">
      <w:pPr>
        <w:pStyle w:val="Akapitzlist"/>
        <w:numPr>
          <w:ilvl w:val="0"/>
          <w:numId w:val="10"/>
        </w:numPr>
        <w:rPr>
          <w:rFonts w:ascii="Times New Roman" w:hAnsi="Times New Roman" w:cs="Times New Roman"/>
          <w:b/>
          <w:sz w:val="28"/>
          <w:szCs w:val="28"/>
          <w:u w:val="single"/>
        </w:rPr>
      </w:pPr>
      <w:r w:rsidRPr="005B65BC">
        <w:rPr>
          <w:rFonts w:ascii="Times New Roman" w:hAnsi="Times New Roman" w:cs="Times New Roman"/>
          <w:sz w:val="28"/>
          <w:szCs w:val="28"/>
        </w:rPr>
        <w:t>wspierania rodziny poprzez kierowanie do instytucji oferujących np. poradnictwo, konsultacje psychologiczne, terapię uzależnień, terapię dla sprawców przemocy, grupy wsparcia, warsztaty umiejętności wychowawczych,</w:t>
      </w:r>
    </w:p>
    <w:p w14:paraId="46D86A0D" w14:textId="77777777" w:rsidR="00B719E1" w:rsidRPr="005B65BC" w:rsidRDefault="00B719E1" w:rsidP="00B719E1">
      <w:pPr>
        <w:pStyle w:val="Akapitzlist"/>
        <w:numPr>
          <w:ilvl w:val="0"/>
          <w:numId w:val="10"/>
        </w:numPr>
        <w:rPr>
          <w:rFonts w:ascii="Times New Roman" w:hAnsi="Times New Roman" w:cs="Times New Roman"/>
          <w:b/>
          <w:sz w:val="28"/>
          <w:szCs w:val="28"/>
          <w:u w:val="single"/>
        </w:rPr>
      </w:pPr>
      <w:r w:rsidRPr="005B65BC">
        <w:rPr>
          <w:rFonts w:ascii="Times New Roman" w:hAnsi="Times New Roman" w:cs="Times New Roman"/>
          <w:sz w:val="28"/>
          <w:szCs w:val="28"/>
        </w:rPr>
        <w:t>pomocy w rozwiązywaniu konfliktów rodzinnych poprzez zastosowanie procedur mediacyjnych bądź kierowanie do mediatorów,</w:t>
      </w:r>
    </w:p>
    <w:p w14:paraId="77696171" w14:textId="77777777" w:rsidR="00B719E1" w:rsidRPr="005B65BC" w:rsidRDefault="00B719E1" w:rsidP="00B719E1">
      <w:pPr>
        <w:pStyle w:val="Akapitzlist"/>
        <w:numPr>
          <w:ilvl w:val="0"/>
          <w:numId w:val="10"/>
        </w:numPr>
        <w:rPr>
          <w:rFonts w:ascii="Times New Roman" w:hAnsi="Times New Roman" w:cs="Times New Roman"/>
          <w:b/>
          <w:sz w:val="28"/>
          <w:szCs w:val="28"/>
          <w:u w:val="single"/>
        </w:rPr>
      </w:pPr>
      <w:r w:rsidRPr="005B65BC">
        <w:rPr>
          <w:rFonts w:ascii="Times New Roman" w:hAnsi="Times New Roman" w:cs="Times New Roman"/>
          <w:sz w:val="28"/>
          <w:szCs w:val="28"/>
        </w:rPr>
        <w:t>zabezpieczenia socjalnego poprzez kierowanie do instytucji oferujących: poradnictwo i warsztaty w zakresie metod poszukiwania prac, zorganizowani pomocy finansowej, rzeczowej, ciepłego posiłku w szkole itp.</w:t>
      </w:r>
    </w:p>
    <w:p w14:paraId="20CC1B65" w14:textId="77777777" w:rsidR="00B719E1" w:rsidRPr="005B65BC" w:rsidRDefault="00B719E1" w:rsidP="00B719E1">
      <w:pPr>
        <w:pStyle w:val="Akapitzlist"/>
        <w:numPr>
          <w:ilvl w:val="0"/>
          <w:numId w:val="8"/>
        </w:numPr>
        <w:rPr>
          <w:rFonts w:ascii="Times New Roman" w:hAnsi="Times New Roman" w:cs="Times New Roman"/>
          <w:b/>
          <w:sz w:val="28"/>
          <w:szCs w:val="28"/>
          <w:u w:val="single"/>
        </w:rPr>
      </w:pPr>
      <w:r w:rsidRPr="005B65BC">
        <w:rPr>
          <w:rFonts w:ascii="Times New Roman" w:hAnsi="Times New Roman" w:cs="Times New Roman"/>
          <w:sz w:val="28"/>
          <w:szCs w:val="28"/>
        </w:rPr>
        <w:t>Rodzice zostają poinformowani o podjęciu interwencji założenia „Niebieskiej Karty”. Przekazanie formularza NIEBIESKA KARTA-B.</w:t>
      </w:r>
    </w:p>
    <w:p w14:paraId="5143C888" w14:textId="77777777" w:rsidR="00B719E1" w:rsidRPr="005B65BC" w:rsidRDefault="00B719E1" w:rsidP="00B719E1">
      <w:pPr>
        <w:pStyle w:val="Akapitzlist"/>
        <w:numPr>
          <w:ilvl w:val="0"/>
          <w:numId w:val="8"/>
        </w:numPr>
        <w:rPr>
          <w:rFonts w:ascii="Times New Roman" w:hAnsi="Times New Roman" w:cs="Times New Roman"/>
          <w:b/>
          <w:sz w:val="28"/>
          <w:szCs w:val="28"/>
          <w:u w:val="single"/>
        </w:rPr>
      </w:pPr>
      <w:r w:rsidRPr="005B65BC">
        <w:rPr>
          <w:rFonts w:ascii="Times New Roman" w:hAnsi="Times New Roman" w:cs="Times New Roman"/>
          <w:sz w:val="28"/>
          <w:szCs w:val="28"/>
        </w:rPr>
        <w:t>Jeżeli rodzice odmawiają współpracy lub odmawiają podjęcia działań proponowanych przez szkołę pedagog szkolny upoważniony przez dyrektora szkoły składa niezwłocznie zawiadomienie o podejrzeniu przestępstwa do Policji, Prokuratury lub wniosek o wgląd w sytuację rodziny do Sądu Rodzinnego i Nieletnich.</w:t>
      </w:r>
    </w:p>
    <w:p w14:paraId="3070F741" w14:textId="77777777" w:rsidR="00B719E1" w:rsidRPr="005B65BC" w:rsidRDefault="00B719E1" w:rsidP="00B719E1">
      <w:pPr>
        <w:ind w:left="360"/>
        <w:rPr>
          <w:rFonts w:ascii="Times New Roman" w:hAnsi="Times New Roman" w:cs="Times New Roman"/>
          <w:b/>
          <w:sz w:val="28"/>
          <w:szCs w:val="28"/>
          <w:u w:val="single"/>
        </w:rPr>
      </w:pPr>
    </w:p>
    <w:p w14:paraId="78CA3707" w14:textId="77777777" w:rsidR="00B719E1" w:rsidRPr="005B65BC" w:rsidRDefault="00B719E1" w:rsidP="00B719E1">
      <w:pPr>
        <w:ind w:left="360"/>
        <w:jc w:val="center"/>
        <w:rPr>
          <w:rFonts w:ascii="Times New Roman" w:hAnsi="Times New Roman" w:cs="Times New Roman"/>
          <w:b/>
          <w:sz w:val="28"/>
          <w:szCs w:val="28"/>
          <w:u w:val="single"/>
        </w:rPr>
      </w:pPr>
      <w:r w:rsidRPr="005B65BC">
        <w:rPr>
          <w:rFonts w:ascii="Times New Roman" w:hAnsi="Times New Roman" w:cs="Times New Roman"/>
          <w:b/>
          <w:sz w:val="28"/>
          <w:szCs w:val="28"/>
        </w:rPr>
        <w:t>W SYTUACJI, GDY DZIECKO JEST KRZYWDZONE, DYSKRYMINOWANE NA TERENIE SZKOŁY PRZEZ PRACOWNIKA LUB INNĄ OSOBĘ DOROSŁĄ</w:t>
      </w:r>
    </w:p>
    <w:p w14:paraId="00ADED26" w14:textId="77777777" w:rsidR="00B719E1" w:rsidRPr="005B65BC" w:rsidRDefault="00B719E1" w:rsidP="00993C49">
      <w:pPr>
        <w:rPr>
          <w:rFonts w:ascii="Times New Roman" w:hAnsi="Times New Roman" w:cs="Times New Roman"/>
          <w:b/>
          <w:sz w:val="28"/>
          <w:szCs w:val="28"/>
          <w:u w:val="single"/>
        </w:rPr>
      </w:pPr>
    </w:p>
    <w:p w14:paraId="2B6F89F9" w14:textId="77777777" w:rsidR="00B719E1" w:rsidRPr="005B65BC" w:rsidRDefault="00B719E1" w:rsidP="00B719E1">
      <w:pPr>
        <w:pStyle w:val="Akapitzlist"/>
        <w:numPr>
          <w:ilvl w:val="0"/>
          <w:numId w:val="11"/>
        </w:numPr>
        <w:ind w:left="709" w:hanging="283"/>
        <w:rPr>
          <w:rFonts w:ascii="Times New Roman" w:hAnsi="Times New Roman" w:cs="Times New Roman"/>
          <w:sz w:val="28"/>
          <w:szCs w:val="28"/>
        </w:rPr>
      </w:pPr>
      <w:r w:rsidRPr="005B65BC">
        <w:rPr>
          <w:rFonts w:ascii="Times New Roman" w:hAnsi="Times New Roman" w:cs="Times New Roman"/>
          <w:sz w:val="28"/>
          <w:szCs w:val="28"/>
        </w:rPr>
        <w:t>Każdy pracownik szkoły, który zauważy negatywne zachowania innego pracownika w stosunku do dziecka, ma obowiązek interwencji. Informuje o braku zgody na takie zachowanie, działanie i zgłasza sytuację osobie powołanej w Szkolnym Zespole Reagowania w Kryzysie. Powołane osoby przeprowadzają rozmowę z dzieckiem i osobami posiadającymi znaczące informacje w tej sprawie. Sporządzony jest opis sytuacji (notatka służbowa).</w:t>
      </w:r>
    </w:p>
    <w:p w14:paraId="710CCDA7" w14:textId="77777777" w:rsidR="00B719E1" w:rsidRPr="005B65BC" w:rsidRDefault="00B719E1" w:rsidP="00B719E1">
      <w:pPr>
        <w:pStyle w:val="Akapitzlist"/>
        <w:numPr>
          <w:ilvl w:val="0"/>
          <w:numId w:val="11"/>
        </w:numPr>
        <w:ind w:left="709" w:hanging="283"/>
        <w:rPr>
          <w:rFonts w:ascii="Times New Roman" w:hAnsi="Times New Roman" w:cs="Times New Roman"/>
          <w:sz w:val="28"/>
          <w:szCs w:val="28"/>
        </w:rPr>
      </w:pPr>
      <w:r w:rsidRPr="005B65BC">
        <w:rPr>
          <w:rFonts w:ascii="Times New Roman" w:hAnsi="Times New Roman" w:cs="Times New Roman"/>
          <w:sz w:val="28"/>
          <w:szCs w:val="28"/>
        </w:rPr>
        <w:t>Pedagog/psycholog szkolny opracowuje plan pomocy dziecku, z którym zapoznaje dyrektora szkoły i wychowawcę klasy.</w:t>
      </w:r>
    </w:p>
    <w:p w14:paraId="133A6DDA" w14:textId="77777777" w:rsidR="00B719E1" w:rsidRPr="005B65BC" w:rsidRDefault="00B719E1" w:rsidP="00B719E1">
      <w:pPr>
        <w:pStyle w:val="Akapitzlist"/>
        <w:numPr>
          <w:ilvl w:val="0"/>
          <w:numId w:val="11"/>
        </w:numPr>
        <w:ind w:left="709" w:hanging="283"/>
        <w:rPr>
          <w:rFonts w:ascii="Times New Roman" w:hAnsi="Times New Roman" w:cs="Times New Roman"/>
          <w:sz w:val="28"/>
          <w:szCs w:val="28"/>
        </w:rPr>
      </w:pPr>
      <w:r w:rsidRPr="005B65BC">
        <w:rPr>
          <w:rFonts w:ascii="Times New Roman" w:hAnsi="Times New Roman" w:cs="Times New Roman"/>
          <w:sz w:val="28"/>
          <w:szCs w:val="28"/>
        </w:rPr>
        <w:t>Dyrektor szkoły oraz pedagog/psycholog szkolny wdrażają działania pomocowe i profilaktyczne i monitorują je.</w:t>
      </w:r>
    </w:p>
    <w:p w14:paraId="43950EE6" w14:textId="77777777" w:rsidR="00B719E1" w:rsidRPr="005B65BC" w:rsidRDefault="00B719E1" w:rsidP="00B719E1">
      <w:pPr>
        <w:pStyle w:val="Akapitzlist"/>
        <w:numPr>
          <w:ilvl w:val="0"/>
          <w:numId w:val="11"/>
        </w:numPr>
        <w:ind w:left="709" w:hanging="283"/>
        <w:rPr>
          <w:rFonts w:ascii="Times New Roman" w:hAnsi="Times New Roman" w:cs="Times New Roman"/>
          <w:sz w:val="28"/>
          <w:szCs w:val="28"/>
        </w:rPr>
      </w:pPr>
      <w:r w:rsidRPr="005B65BC">
        <w:rPr>
          <w:rFonts w:ascii="Times New Roman" w:hAnsi="Times New Roman" w:cs="Times New Roman"/>
          <w:sz w:val="28"/>
          <w:szCs w:val="28"/>
        </w:rPr>
        <w:t>Dyrektor Szkoły przeprowadza osobne rozmowy z pracownikiem i dzieckiem oraz jego rodzicami/opiekunem prawnym. Zapisuje, wraz z pracownikiem kontrakt eliminujący nieodpowiednie zachowania. Ustala plan pomocy dziecku.</w:t>
      </w:r>
    </w:p>
    <w:p w14:paraId="48696B11" w14:textId="77777777" w:rsidR="00B719E1" w:rsidRPr="005B65BC" w:rsidRDefault="00B719E1" w:rsidP="00B719E1">
      <w:pPr>
        <w:pStyle w:val="Akapitzlist"/>
        <w:numPr>
          <w:ilvl w:val="0"/>
          <w:numId w:val="11"/>
        </w:numPr>
        <w:ind w:left="709" w:hanging="283"/>
        <w:rPr>
          <w:rFonts w:ascii="Times New Roman" w:hAnsi="Times New Roman" w:cs="Times New Roman"/>
          <w:sz w:val="28"/>
          <w:szCs w:val="28"/>
        </w:rPr>
      </w:pPr>
      <w:r w:rsidRPr="005B65BC">
        <w:rPr>
          <w:rFonts w:ascii="Times New Roman" w:hAnsi="Times New Roman" w:cs="Times New Roman"/>
          <w:sz w:val="28"/>
          <w:szCs w:val="28"/>
        </w:rPr>
        <w:t>Dyrektor, jeśli podejrzewa popełnienie przestępstwa oprócz w/w wszczyna procedury zewnętrzne: zawiadamia policję, prokuraturę lub Kuratorium w celu rozpoczęcia postępowania dyscyplinarnego.</w:t>
      </w:r>
    </w:p>
    <w:p w14:paraId="0F3D3908" w14:textId="77777777" w:rsidR="00B719E1" w:rsidRPr="005B65BC" w:rsidRDefault="00B719E1" w:rsidP="00B719E1">
      <w:pPr>
        <w:pStyle w:val="Akapitzlist"/>
        <w:numPr>
          <w:ilvl w:val="0"/>
          <w:numId w:val="11"/>
        </w:numPr>
        <w:ind w:left="709" w:hanging="283"/>
        <w:rPr>
          <w:rFonts w:ascii="Times New Roman" w:hAnsi="Times New Roman" w:cs="Times New Roman"/>
          <w:sz w:val="28"/>
          <w:szCs w:val="28"/>
        </w:rPr>
      </w:pPr>
      <w:r w:rsidRPr="005B65BC">
        <w:rPr>
          <w:rFonts w:ascii="Times New Roman" w:hAnsi="Times New Roman" w:cs="Times New Roman"/>
          <w:sz w:val="28"/>
          <w:szCs w:val="28"/>
        </w:rPr>
        <w:t>Gdy zaplanowane działania nie przyniosą rezultatu dyrektor podejmuje działania wynikające z Kodeksu Pracy.</w:t>
      </w:r>
    </w:p>
    <w:p w14:paraId="3AC190D1" w14:textId="77777777" w:rsidR="00B719E1" w:rsidRPr="005B65BC" w:rsidRDefault="00B719E1" w:rsidP="00B719E1">
      <w:pPr>
        <w:rPr>
          <w:rFonts w:ascii="Times New Roman" w:hAnsi="Times New Roman" w:cs="Times New Roman"/>
          <w:sz w:val="28"/>
          <w:szCs w:val="28"/>
        </w:rPr>
      </w:pPr>
    </w:p>
    <w:p w14:paraId="2EDD8282" w14:textId="77777777" w:rsidR="00B719E1" w:rsidRPr="005B65BC" w:rsidRDefault="00B719E1" w:rsidP="00B719E1">
      <w:pPr>
        <w:rPr>
          <w:rFonts w:ascii="Times New Roman" w:hAnsi="Times New Roman" w:cs="Times New Roman"/>
          <w:b/>
          <w:sz w:val="28"/>
          <w:szCs w:val="28"/>
        </w:rPr>
      </w:pPr>
      <w:r w:rsidRPr="005B65BC">
        <w:rPr>
          <w:rFonts w:ascii="Times New Roman" w:hAnsi="Times New Roman" w:cs="Times New Roman"/>
          <w:b/>
          <w:sz w:val="28"/>
          <w:szCs w:val="28"/>
        </w:rPr>
        <w:t>EWALUACJA</w:t>
      </w:r>
    </w:p>
    <w:p w14:paraId="02E4943D" w14:textId="77777777" w:rsidR="00B719E1" w:rsidRPr="005B65BC" w:rsidRDefault="00B719E1" w:rsidP="00B719E1">
      <w:pPr>
        <w:rPr>
          <w:rFonts w:ascii="Times New Roman" w:hAnsi="Times New Roman" w:cs="Times New Roman"/>
          <w:sz w:val="28"/>
          <w:szCs w:val="28"/>
        </w:rPr>
      </w:pPr>
      <w:r w:rsidRPr="005B65BC">
        <w:rPr>
          <w:rFonts w:ascii="Times New Roman" w:hAnsi="Times New Roman" w:cs="Times New Roman"/>
          <w:sz w:val="28"/>
          <w:szCs w:val="28"/>
        </w:rPr>
        <w:t>Ocena podejmowanych działań interwencyjnych, w przypadku zawiadomienia o przestępstwie placówka ma prawo do uzyskania informacji o wszczęciu albo odmowie postępowania. Istnieje możliwość zgłoszenia zażalenia na bezczynności, bieżący kontakt z instytucjami, które zostały powołane we wcześniejszych etapach interwencji (</w:t>
      </w:r>
      <w:r w:rsidR="00310755">
        <w:rPr>
          <w:rFonts w:ascii="Times New Roman" w:hAnsi="Times New Roman" w:cs="Times New Roman"/>
          <w:sz w:val="28"/>
          <w:szCs w:val="28"/>
        </w:rPr>
        <w:t>G</w:t>
      </w:r>
      <w:r w:rsidRPr="005B65BC">
        <w:rPr>
          <w:rFonts w:ascii="Times New Roman" w:hAnsi="Times New Roman" w:cs="Times New Roman"/>
          <w:sz w:val="28"/>
          <w:szCs w:val="28"/>
        </w:rPr>
        <w:t>OPS, policja, kurator, asystent rodziny)</w:t>
      </w:r>
    </w:p>
    <w:p w14:paraId="1617A7ED" w14:textId="77777777" w:rsidR="00B719E1" w:rsidRPr="005B65BC" w:rsidRDefault="00B719E1" w:rsidP="00B719E1">
      <w:pPr>
        <w:jc w:val="center"/>
        <w:rPr>
          <w:rFonts w:ascii="Times New Roman" w:hAnsi="Times New Roman" w:cs="Times New Roman"/>
          <w:b/>
          <w:sz w:val="28"/>
          <w:szCs w:val="28"/>
        </w:rPr>
      </w:pPr>
    </w:p>
    <w:p w14:paraId="2491F8AE" w14:textId="77777777" w:rsidR="00B719E1" w:rsidRPr="005B65BC" w:rsidRDefault="00B719E1" w:rsidP="00B719E1">
      <w:pPr>
        <w:jc w:val="center"/>
        <w:rPr>
          <w:rFonts w:ascii="Times New Roman" w:hAnsi="Times New Roman" w:cs="Times New Roman"/>
          <w:b/>
          <w:sz w:val="28"/>
          <w:szCs w:val="28"/>
        </w:rPr>
      </w:pPr>
      <w:r w:rsidRPr="005B65BC">
        <w:rPr>
          <w:rFonts w:ascii="Times New Roman" w:hAnsi="Times New Roman" w:cs="Times New Roman"/>
          <w:b/>
          <w:sz w:val="28"/>
          <w:szCs w:val="28"/>
        </w:rPr>
        <w:t>MONITORING STOSOWANIA POLITYKI OCHRONY DZIECI PRZED KRZYWDZENIEM</w:t>
      </w:r>
    </w:p>
    <w:p w14:paraId="0EFE03EE" w14:textId="77777777" w:rsidR="00B719E1" w:rsidRPr="005B65BC" w:rsidRDefault="00B719E1" w:rsidP="00B719E1">
      <w:pPr>
        <w:pStyle w:val="Akapitzlist"/>
        <w:numPr>
          <w:ilvl w:val="0"/>
          <w:numId w:val="12"/>
        </w:numPr>
        <w:ind w:left="284" w:hanging="284"/>
        <w:rPr>
          <w:rFonts w:ascii="Times New Roman" w:hAnsi="Times New Roman" w:cs="Times New Roman"/>
          <w:sz w:val="28"/>
          <w:szCs w:val="28"/>
        </w:rPr>
      </w:pPr>
      <w:r w:rsidRPr="005B65BC">
        <w:rPr>
          <w:rFonts w:ascii="Times New Roman" w:hAnsi="Times New Roman" w:cs="Times New Roman"/>
          <w:sz w:val="28"/>
          <w:szCs w:val="28"/>
        </w:rPr>
        <w:t>Dyrektor szkoły wyznacza osobę</w:t>
      </w:r>
      <w:r w:rsidR="005F072E">
        <w:rPr>
          <w:rFonts w:ascii="Times New Roman" w:hAnsi="Times New Roman" w:cs="Times New Roman"/>
          <w:sz w:val="28"/>
          <w:szCs w:val="28"/>
        </w:rPr>
        <w:t xml:space="preserve"> (pedagoga)</w:t>
      </w:r>
      <w:r w:rsidRPr="005B65BC">
        <w:rPr>
          <w:rFonts w:ascii="Times New Roman" w:hAnsi="Times New Roman" w:cs="Times New Roman"/>
          <w:sz w:val="28"/>
          <w:szCs w:val="28"/>
        </w:rPr>
        <w:t xml:space="preserve"> odpowiedzialną za „Politykę ochrony dzieci przed krzywdzeniem” i powierza jej nadzór nad jej realizacją oraz prowadzenia rejestru spraw dotyczących krzywdzenia.</w:t>
      </w:r>
    </w:p>
    <w:p w14:paraId="41E97756" w14:textId="77777777" w:rsidR="00B719E1" w:rsidRPr="005B65BC" w:rsidRDefault="00B719E1" w:rsidP="00B719E1">
      <w:pPr>
        <w:pStyle w:val="Akapitzlist"/>
        <w:numPr>
          <w:ilvl w:val="0"/>
          <w:numId w:val="12"/>
        </w:numPr>
        <w:ind w:left="284" w:hanging="284"/>
        <w:rPr>
          <w:rFonts w:ascii="Times New Roman" w:hAnsi="Times New Roman" w:cs="Times New Roman"/>
          <w:sz w:val="28"/>
          <w:szCs w:val="28"/>
        </w:rPr>
      </w:pPr>
      <w:r w:rsidRPr="005B65BC">
        <w:rPr>
          <w:rFonts w:ascii="Times New Roman" w:hAnsi="Times New Roman" w:cs="Times New Roman"/>
          <w:sz w:val="28"/>
          <w:szCs w:val="28"/>
        </w:rPr>
        <w:lastRenderedPageBreak/>
        <w:t>Bieżąca wymiana informacji o rozwoju podejmowanych działań interwencyjnych w szkolnym zespole interdyscyplinarnym (wychowawcy, terapeuci dziecka, pozostałe osoby współpracujące z dzieckiem i jego rodziną).</w:t>
      </w:r>
    </w:p>
    <w:p w14:paraId="3493E8B9" w14:textId="77777777" w:rsidR="00B719E1" w:rsidRPr="005B65BC" w:rsidRDefault="00B719E1" w:rsidP="00B719E1">
      <w:pPr>
        <w:pStyle w:val="Akapitzlist"/>
        <w:numPr>
          <w:ilvl w:val="0"/>
          <w:numId w:val="12"/>
        </w:numPr>
        <w:ind w:left="284" w:hanging="284"/>
        <w:rPr>
          <w:rFonts w:ascii="Times New Roman" w:hAnsi="Times New Roman" w:cs="Times New Roman"/>
          <w:sz w:val="28"/>
          <w:szCs w:val="28"/>
        </w:rPr>
      </w:pPr>
      <w:r w:rsidRPr="005B65BC">
        <w:rPr>
          <w:rFonts w:ascii="Times New Roman" w:hAnsi="Times New Roman" w:cs="Times New Roman"/>
          <w:sz w:val="28"/>
          <w:szCs w:val="28"/>
        </w:rPr>
        <w:t>Szkoła oferuje rodzicom edukację w zakresie wychowania dzieci bez przemocy oraz ochrony ich przed przemocą i wykorzystywaniem. Organizowanie regularnych, cyklicznych spotkań z rodzicami.</w:t>
      </w:r>
    </w:p>
    <w:p w14:paraId="2953C9D0" w14:textId="77777777" w:rsidR="00B719E1" w:rsidRPr="005B65BC" w:rsidRDefault="00B719E1" w:rsidP="00B719E1">
      <w:pPr>
        <w:pStyle w:val="Akapitzlist"/>
        <w:numPr>
          <w:ilvl w:val="0"/>
          <w:numId w:val="12"/>
        </w:numPr>
        <w:ind w:left="284" w:hanging="284"/>
        <w:rPr>
          <w:rFonts w:ascii="Times New Roman" w:hAnsi="Times New Roman" w:cs="Times New Roman"/>
          <w:sz w:val="28"/>
          <w:szCs w:val="28"/>
        </w:rPr>
      </w:pPr>
      <w:r w:rsidRPr="005B65BC">
        <w:rPr>
          <w:rFonts w:ascii="Times New Roman" w:hAnsi="Times New Roman" w:cs="Times New Roman"/>
          <w:sz w:val="28"/>
          <w:szCs w:val="28"/>
        </w:rPr>
        <w:t>Cykliczne hospitacje w grupac</w:t>
      </w:r>
      <w:r w:rsidR="003A5A70">
        <w:rPr>
          <w:rFonts w:ascii="Times New Roman" w:hAnsi="Times New Roman" w:cs="Times New Roman"/>
          <w:sz w:val="28"/>
          <w:szCs w:val="28"/>
        </w:rPr>
        <w:t xml:space="preserve">h klasowych,  </w:t>
      </w:r>
      <w:r w:rsidRPr="005B65BC">
        <w:rPr>
          <w:rFonts w:ascii="Times New Roman" w:hAnsi="Times New Roman" w:cs="Times New Roman"/>
          <w:sz w:val="28"/>
          <w:szCs w:val="28"/>
        </w:rPr>
        <w:t xml:space="preserve"> indywidualne ro</w:t>
      </w:r>
      <w:r w:rsidR="003A5A70">
        <w:rPr>
          <w:rFonts w:ascii="Times New Roman" w:hAnsi="Times New Roman" w:cs="Times New Roman"/>
          <w:sz w:val="28"/>
          <w:szCs w:val="28"/>
        </w:rPr>
        <w:t>zmowy z dyrekcją, pedagogiem</w:t>
      </w:r>
      <w:r w:rsidRPr="005B65BC">
        <w:rPr>
          <w:rFonts w:ascii="Times New Roman" w:hAnsi="Times New Roman" w:cs="Times New Roman"/>
          <w:sz w:val="28"/>
          <w:szCs w:val="28"/>
        </w:rPr>
        <w:t xml:space="preserve"> szkolnym.</w:t>
      </w:r>
    </w:p>
    <w:p w14:paraId="0E720AC8" w14:textId="77777777" w:rsidR="00B719E1" w:rsidRPr="005B65BC" w:rsidRDefault="00B719E1" w:rsidP="00B719E1">
      <w:pPr>
        <w:rPr>
          <w:rFonts w:ascii="Times New Roman" w:hAnsi="Times New Roman" w:cs="Times New Roman"/>
          <w:sz w:val="28"/>
          <w:szCs w:val="28"/>
        </w:rPr>
      </w:pPr>
    </w:p>
    <w:p w14:paraId="48144271" w14:textId="77777777" w:rsidR="00B719E1" w:rsidRPr="005B65BC" w:rsidRDefault="00B719E1" w:rsidP="00B719E1">
      <w:pPr>
        <w:rPr>
          <w:rFonts w:ascii="Times New Roman" w:hAnsi="Times New Roman" w:cs="Times New Roman"/>
          <w:sz w:val="28"/>
          <w:szCs w:val="28"/>
        </w:rPr>
      </w:pPr>
    </w:p>
    <w:p w14:paraId="4C45D433" w14:textId="77777777" w:rsidR="00B719E1" w:rsidRPr="005B65BC" w:rsidRDefault="00B719E1" w:rsidP="00B719E1">
      <w:pPr>
        <w:rPr>
          <w:rFonts w:ascii="Times New Roman" w:hAnsi="Times New Roman" w:cs="Times New Roman"/>
          <w:sz w:val="28"/>
          <w:szCs w:val="28"/>
        </w:rPr>
      </w:pPr>
    </w:p>
    <w:p w14:paraId="2DEA78A1" w14:textId="77777777" w:rsidR="00F43345" w:rsidRDefault="00F43345" w:rsidP="00B719E1">
      <w:pPr>
        <w:rPr>
          <w:rFonts w:ascii="Times New Roman" w:hAnsi="Times New Roman" w:cs="Times New Roman"/>
          <w:sz w:val="28"/>
          <w:szCs w:val="28"/>
        </w:rPr>
      </w:pPr>
    </w:p>
    <w:p w14:paraId="172272A3" w14:textId="77777777" w:rsidR="00F43345" w:rsidRDefault="00F43345" w:rsidP="00B719E1">
      <w:pPr>
        <w:rPr>
          <w:rFonts w:ascii="Times New Roman" w:hAnsi="Times New Roman" w:cs="Times New Roman"/>
          <w:sz w:val="28"/>
          <w:szCs w:val="28"/>
        </w:rPr>
      </w:pPr>
    </w:p>
    <w:p w14:paraId="1F9488E5" w14:textId="77777777" w:rsidR="00F43345" w:rsidRDefault="00F43345" w:rsidP="00B719E1">
      <w:pPr>
        <w:rPr>
          <w:rFonts w:ascii="Times New Roman" w:hAnsi="Times New Roman" w:cs="Times New Roman"/>
          <w:sz w:val="28"/>
          <w:szCs w:val="28"/>
        </w:rPr>
      </w:pPr>
    </w:p>
    <w:p w14:paraId="20547D14" w14:textId="77777777" w:rsidR="00F43345" w:rsidRDefault="00F43345" w:rsidP="00B719E1">
      <w:pPr>
        <w:rPr>
          <w:rFonts w:ascii="Times New Roman" w:hAnsi="Times New Roman" w:cs="Times New Roman"/>
          <w:sz w:val="28"/>
          <w:szCs w:val="28"/>
        </w:rPr>
      </w:pPr>
    </w:p>
    <w:p w14:paraId="644F3178" w14:textId="77777777" w:rsidR="00F43345" w:rsidRDefault="00F43345" w:rsidP="00B719E1">
      <w:pPr>
        <w:rPr>
          <w:rFonts w:ascii="Times New Roman" w:hAnsi="Times New Roman" w:cs="Times New Roman"/>
          <w:sz w:val="28"/>
          <w:szCs w:val="28"/>
        </w:rPr>
      </w:pPr>
    </w:p>
    <w:p w14:paraId="4D29B431" w14:textId="77777777" w:rsidR="00F43345" w:rsidRDefault="00F43345" w:rsidP="00B719E1">
      <w:pPr>
        <w:rPr>
          <w:rFonts w:ascii="Times New Roman" w:hAnsi="Times New Roman" w:cs="Times New Roman"/>
          <w:sz w:val="28"/>
          <w:szCs w:val="28"/>
        </w:rPr>
      </w:pPr>
    </w:p>
    <w:p w14:paraId="53F28F58" w14:textId="77777777" w:rsidR="00F43345" w:rsidRDefault="00F43345" w:rsidP="00B719E1">
      <w:pPr>
        <w:rPr>
          <w:rFonts w:ascii="Times New Roman" w:hAnsi="Times New Roman" w:cs="Times New Roman"/>
          <w:sz w:val="28"/>
          <w:szCs w:val="28"/>
        </w:rPr>
      </w:pPr>
    </w:p>
    <w:p w14:paraId="1B72111E" w14:textId="77777777" w:rsidR="003A5A70" w:rsidRDefault="003A5A70" w:rsidP="00B719E1">
      <w:pPr>
        <w:rPr>
          <w:rFonts w:ascii="Times New Roman" w:hAnsi="Times New Roman" w:cs="Times New Roman"/>
          <w:sz w:val="28"/>
          <w:szCs w:val="28"/>
        </w:rPr>
      </w:pPr>
    </w:p>
    <w:p w14:paraId="02075FD4" w14:textId="77777777" w:rsidR="003A5A70" w:rsidRDefault="003A5A70" w:rsidP="00B719E1">
      <w:pPr>
        <w:rPr>
          <w:rFonts w:ascii="Times New Roman" w:hAnsi="Times New Roman" w:cs="Times New Roman"/>
          <w:sz w:val="28"/>
          <w:szCs w:val="28"/>
        </w:rPr>
      </w:pPr>
    </w:p>
    <w:p w14:paraId="6FF3F6C5" w14:textId="77777777" w:rsidR="003A5A70" w:rsidRDefault="003A5A70" w:rsidP="00B719E1">
      <w:pPr>
        <w:rPr>
          <w:rFonts w:ascii="Times New Roman" w:hAnsi="Times New Roman" w:cs="Times New Roman"/>
          <w:sz w:val="28"/>
          <w:szCs w:val="28"/>
        </w:rPr>
      </w:pPr>
    </w:p>
    <w:p w14:paraId="7D4ECA97" w14:textId="77777777" w:rsidR="003A5A70" w:rsidRDefault="003A5A70" w:rsidP="00B719E1">
      <w:pPr>
        <w:rPr>
          <w:rFonts w:ascii="Times New Roman" w:hAnsi="Times New Roman" w:cs="Times New Roman"/>
          <w:sz w:val="28"/>
          <w:szCs w:val="28"/>
        </w:rPr>
      </w:pPr>
    </w:p>
    <w:p w14:paraId="52BF10B2" w14:textId="77777777" w:rsidR="003A5A70" w:rsidRDefault="003A5A70" w:rsidP="00B719E1">
      <w:pPr>
        <w:rPr>
          <w:rFonts w:ascii="Times New Roman" w:hAnsi="Times New Roman" w:cs="Times New Roman"/>
          <w:sz w:val="28"/>
          <w:szCs w:val="28"/>
        </w:rPr>
      </w:pPr>
    </w:p>
    <w:p w14:paraId="06F050AA" w14:textId="77777777" w:rsidR="003A5A70" w:rsidRDefault="003A5A70" w:rsidP="00B719E1">
      <w:pPr>
        <w:rPr>
          <w:rFonts w:ascii="Times New Roman" w:hAnsi="Times New Roman" w:cs="Times New Roman"/>
          <w:sz w:val="28"/>
          <w:szCs w:val="28"/>
        </w:rPr>
      </w:pPr>
    </w:p>
    <w:p w14:paraId="4C532E9F" w14:textId="77777777" w:rsidR="003A5A70" w:rsidRDefault="003A5A70" w:rsidP="00B719E1">
      <w:pPr>
        <w:rPr>
          <w:rFonts w:ascii="Times New Roman" w:hAnsi="Times New Roman" w:cs="Times New Roman"/>
          <w:sz w:val="28"/>
          <w:szCs w:val="28"/>
        </w:rPr>
      </w:pPr>
    </w:p>
    <w:p w14:paraId="2E3071B0" w14:textId="77777777" w:rsidR="003A5A70" w:rsidRDefault="003A5A70" w:rsidP="00B719E1">
      <w:pPr>
        <w:rPr>
          <w:rFonts w:ascii="Times New Roman" w:hAnsi="Times New Roman" w:cs="Times New Roman"/>
          <w:sz w:val="28"/>
          <w:szCs w:val="28"/>
        </w:rPr>
      </w:pPr>
    </w:p>
    <w:p w14:paraId="0453AB5E" w14:textId="4F2AC963" w:rsidR="005B65BC" w:rsidRPr="005B65BC" w:rsidRDefault="005B65BC" w:rsidP="005B65BC">
      <w:pPr>
        <w:jc w:val="center"/>
        <w:rPr>
          <w:b/>
        </w:rPr>
      </w:pPr>
    </w:p>
    <w:sectPr w:rsidR="005B65BC" w:rsidRPr="005B65BC" w:rsidSect="00DD02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EDC7" w14:textId="77777777" w:rsidR="009F2D65" w:rsidRDefault="009F2D65" w:rsidP="005B65BC">
      <w:pPr>
        <w:spacing w:after="0" w:line="240" w:lineRule="auto"/>
      </w:pPr>
      <w:r>
        <w:separator/>
      </w:r>
    </w:p>
  </w:endnote>
  <w:endnote w:type="continuationSeparator" w:id="0">
    <w:p w14:paraId="333EB928" w14:textId="77777777" w:rsidR="009F2D65" w:rsidRDefault="009F2D65" w:rsidP="005B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3572" w14:textId="77777777" w:rsidR="009F2D65" w:rsidRDefault="009F2D65" w:rsidP="005B65BC">
      <w:pPr>
        <w:spacing w:after="0" w:line="240" w:lineRule="auto"/>
      </w:pPr>
      <w:r>
        <w:separator/>
      </w:r>
    </w:p>
  </w:footnote>
  <w:footnote w:type="continuationSeparator" w:id="0">
    <w:p w14:paraId="71FAC54A" w14:textId="77777777" w:rsidR="009F2D65" w:rsidRDefault="009F2D65" w:rsidP="005B6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5952"/>
    <w:multiLevelType w:val="hybridMultilevel"/>
    <w:tmpl w:val="D5388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8501FC"/>
    <w:multiLevelType w:val="hybridMultilevel"/>
    <w:tmpl w:val="B04C0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960630"/>
    <w:multiLevelType w:val="hybridMultilevel"/>
    <w:tmpl w:val="29A4F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AA4407"/>
    <w:multiLevelType w:val="hybridMultilevel"/>
    <w:tmpl w:val="00AE92E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31E56484"/>
    <w:multiLevelType w:val="hybridMultilevel"/>
    <w:tmpl w:val="E214B324"/>
    <w:lvl w:ilvl="0" w:tplc="74CA0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371230"/>
    <w:multiLevelType w:val="hybridMultilevel"/>
    <w:tmpl w:val="F8FEA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A17873"/>
    <w:multiLevelType w:val="hybridMultilevel"/>
    <w:tmpl w:val="2814DB1C"/>
    <w:lvl w:ilvl="0" w:tplc="74CA0A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4524367D"/>
    <w:multiLevelType w:val="hybridMultilevel"/>
    <w:tmpl w:val="46FCBA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B623CDF"/>
    <w:multiLevelType w:val="hybridMultilevel"/>
    <w:tmpl w:val="CCCE9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071859"/>
    <w:multiLevelType w:val="hybridMultilevel"/>
    <w:tmpl w:val="840C3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E05318"/>
    <w:multiLevelType w:val="hybridMultilevel"/>
    <w:tmpl w:val="00FE6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B4C52D3"/>
    <w:multiLevelType w:val="hybridMultilevel"/>
    <w:tmpl w:val="60C24D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88358523">
    <w:abstractNumId w:val="4"/>
  </w:num>
  <w:num w:numId="2" w16cid:durableId="1005017174">
    <w:abstractNumId w:val="1"/>
  </w:num>
  <w:num w:numId="3" w16cid:durableId="1611275478">
    <w:abstractNumId w:val="11"/>
  </w:num>
  <w:num w:numId="4" w16cid:durableId="1213810747">
    <w:abstractNumId w:val="0"/>
  </w:num>
  <w:num w:numId="5" w16cid:durableId="1141192944">
    <w:abstractNumId w:val="5"/>
  </w:num>
  <w:num w:numId="6" w16cid:durableId="2067794447">
    <w:abstractNumId w:val="2"/>
  </w:num>
  <w:num w:numId="7" w16cid:durableId="1008949269">
    <w:abstractNumId w:val="10"/>
  </w:num>
  <w:num w:numId="8" w16cid:durableId="529420075">
    <w:abstractNumId w:val="8"/>
  </w:num>
  <w:num w:numId="9" w16cid:durableId="1180654567">
    <w:abstractNumId w:val="7"/>
  </w:num>
  <w:num w:numId="10" w16cid:durableId="1032800485">
    <w:abstractNumId w:val="6"/>
  </w:num>
  <w:num w:numId="11" w16cid:durableId="1894539578">
    <w:abstractNumId w:val="3"/>
  </w:num>
  <w:num w:numId="12" w16cid:durableId="1511289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F8"/>
    <w:rsid w:val="000B2C3D"/>
    <w:rsid w:val="00170FFC"/>
    <w:rsid w:val="00190700"/>
    <w:rsid w:val="00257650"/>
    <w:rsid w:val="002B2E7D"/>
    <w:rsid w:val="002E6D12"/>
    <w:rsid w:val="00310755"/>
    <w:rsid w:val="003914CA"/>
    <w:rsid w:val="003A5A70"/>
    <w:rsid w:val="005B65BC"/>
    <w:rsid w:val="005F072E"/>
    <w:rsid w:val="00631D38"/>
    <w:rsid w:val="006A1EC8"/>
    <w:rsid w:val="006D4666"/>
    <w:rsid w:val="00763C66"/>
    <w:rsid w:val="007D7CC9"/>
    <w:rsid w:val="008624FE"/>
    <w:rsid w:val="00993C49"/>
    <w:rsid w:val="009F2D65"/>
    <w:rsid w:val="00A65947"/>
    <w:rsid w:val="00AA5548"/>
    <w:rsid w:val="00B03E2C"/>
    <w:rsid w:val="00B719E1"/>
    <w:rsid w:val="00BA61F2"/>
    <w:rsid w:val="00C31D5C"/>
    <w:rsid w:val="00DD02E5"/>
    <w:rsid w:val="00E04CF3"/>
    <w:rsid w:val="00E746F8"/>
    <w:rsid w:val="00F433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B76D"/>
  <w15:docId w15:val="{8C35CB25-8B7C-46D1-BCFC-F69CC363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02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46F8"/>
    <w:pPr>
      <w:ind w:left="720"/>
      <w:contextualSpacing/>
    </w:pPr>
  </w:style>
  <w:style w:type="paragraph" w:styleId="Nagwek">
    <w:name w:val="header"/>
    <w:basedOn w:val="Normalny"/>
    <w:link w:val="NagwekZnak"/>
    <w:uiPriority w:val="99"/>
    <w:semiHidden/>
    <w:unhideWhenUsed/>
    <w:rsid w:val="005B65B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B65BC"/>
  </w:style>
  <w:style w:type="paragraph" w:styleId="Stopka">
    <w:name w:val="footer"/>
    <w:basedOn w:val="Normalny"/>
    <w:link w:val="StopkaZnak"/>
    <w:uiPriority w:val="99"/>
    <w:semiHidden/>
    <w:unhideWhenUsed/>
    <w:rsid w:val="005B65B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B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3601</Words>
  <Characters>21610</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Sylwek</dc:creator>
  <cp:lastModifiedBy>Szkola</cp:lastModifiedBy>
  <cp:revision>3</cp:revision>
  <dcterms:created xsi:type="dcterms:W3CDTF">2026-02-24T12:04:00Z</dcterms:created>
  <dcterms:modified xsi:type="dcterms:W3CDTF">2026-02-24T12:04:00Z</dcterms:modified>
</cp:coreProperties>
</file>